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DF3A" w14:textId="77777777" w:rsidR="003D7778" w:rsidRPr="003D7778" w:rsidRDefault="003D7778" w:rsidP="003D7778">
      <w:pPr>
        <w:autoSpaceDE w:val="0"/>
        <w:autoSpaceDN w:val="0"/>
        <w:adjustRightInd w:val="0"/>
        <w:rPr>
          <w:rFonts w:eastAsia="Times New Roman"/>
          <w:b/>
          <w:bCs/>
          <w:lang w:eastAsia="en-US"/>
        </w:rPr>
      </w:pPr>
    </w:p>
    <w:tbl>
      <w:tblPr>
        <w:tblW w:w="0" w:type="auto"/>
        <w:tblLook w:val="04A0" w:firstRow="1" w:lastRow="0" w:firstColumn="1" w:lastColumn="0" w:noHBand="0" w:noVBand="1"/>
      </w:tblPr>
      <w:tblGrid>
        <w:gridCol w:w="2356"/>
        <w:gridCol w:w="7004"/>
      </w:tblGrid>
      <w:tr w:rsidR="003D7778" w:rsidRPr="003D7778" w14:paraId="2F5B6E68" w14:textId="77777777" w:rsidTr="009B6468">
        <w:tc>
          <w:tcPr>
            <w:tcW w:w="2358" w:type="dxa"/>
            <w:shd w:val="clear" w:color="auto" w:fill="FFFFFF"/>
            <w:vAlign w:val="center"/>
          </w:tcPr>
          <w:p w14:paraId="460389F0" w14:textId="77C908AC" w:rsidR="003D7778" w:rsidRPr="003D7778" w:rsidRDefault="003D7778" w:rsidP="003D7778">
            <w:pPr>
              <w:jc w:val="center"/>
              <w:rPr>
                <w:rFonts w:eastAsia="Times New Roman"/>
                <w:b/>
                <w:sz w:val="36"/>
                <w:szCs w:val="36"/>
                <w:lang w:eastAsia="en-US"/>
              </w:rPr>
            </w:pPr>
            <w:r w:rsidRPr="003D7778">
              <w:rPr>
                <w:rFonts w:eastAsia="Times New Roman"/>
                <w:b/>
                <w:noProof/>
                <w:sz w:val="36"/>
                <w:szCs w:val="36"/>
                <w:lang w:eastAsia="en-US"/>
              </w:rPr>
              <w:drawing>
                <wp:inline distT="0" distB="0" distL="0" distR="0" wp14:anchorId="0F4A5307" wp14:editId="6C46EB98">
                  <wp:extent cx="1352550" cy="1238250"/>
                  <wp:effectExtent l="0" t="0" r="0" b="0"/>
                  <wp:docPr id="1" name="Picture 1" descr="dod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_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38250"/>
                          </a:xfrm>
                          <a:prstGeom prst="rect">
                            <a:avLst/>
                          </a:prstGeom>
                          <a:noFill/>
                          <a:ln>
                            <a:noFill/>
                          </a:ln>
                        </pic:spPr>
                      </pic:pic>
                    </a:graphicData>
                  </a:graphic>
                </wp:inline>
              </w:drawing>
            </w:r>
          </w:p>
        </w:tc>
        <w:tc>
          <w:tcPr>
            <w:tcW w:w="7938" w:type="dxa"/>
            <w:shd w:val="clear" w:color="auto" w:fill="FFFFFF"/>
            <w:vAlign w:val="center"/>
          </w:tcPr>
          <w:p w14:paraId="10CF9C2D" w14:textId="77777777" w:rsidR="003D7778" w:rsidRPr="003D7778" w:rsidRDefault="003D7778" w:rsidP="003D7778">
            <w:pPr>
              <w:jc w:val="center"/>
              <w:rPr>
                <w:rFonts w:eastAsia="Times New Roman"/>
                <w:b/>
                <w:sz w:val="36"/>
                <w:szCs w:val="36"/>
                <w:lang w:eastAsia="en-US"/>
              </w:rPr>
            </w:pPr>
            <w:r w:rsidRPr="003D7778">
              <w:rPr>
                <w:rFonts w:eastAsia="Times New Roman"/>
                <w:b/>
                <w:sz w:val="36"/>
                <w:szCs w:val="36"/>
                <w:lang w:eastAsia="en-US"/>
              </w:rPr>
              <w:t>U.S. Department of Defense</w:t>
            </w:r>
          </w:p>
          <w:p w14:paraId="07A7119D" w14:textId="77777777" w:rsidR="003D7778" w:rsidRPr="003D7778" w:rsidRDefault="003D7778" w:rsidP="003D7778">
            <w:pPr>
              <w:jc w:val="center"/>
              <w:rPr>
                <w:rFonts w:eastAsia="Times New Roman"/>
                <w:b/>
                <w:sz w:val="36"/>
                <w:szCs w:val="36"/>
                <w:lang w:eastAsia="en-US"/>
              </w:rPr>
            </w:pPr>
            <w:r w:rsidRPr="003D7778">
              <w:rPr>
                <w:rFonts w:eastAsia="Times New Roman"/>
                <w:b/>
                <w:sz w:val="36"/>
                <w:szCs w:val="36"/>
                <w:lang w:eastAsia="en-US"/>
              </w:rPr>
              <w:t>Standards of Conduct Office</w:t>
            </w:r>
          </w:p>
        </w:tc>
      </w:tr>
    </w:tbl>
    <w:p w14:paraId="009E923B" w14:textId="71F76272" w:rsidR="00070C34" w:rsidRPr="00070C34" w:rsidRDefault="008773F0" w:rsidP="00070C34">
      <w:pPr>
        <w:widowControl w:val="0"/>
        <w:autoSpaceDE w:val="0"/>
        <w:autoSpaceDN w:val="0"/>
        <w:jc w:val="center"/>
        <w:rPr>
          <w:rFonts w:eastAsia="Times New Roman"/>
          <w:lang w:eastAsia="en-US"/>
        </w:rPr>
      </w:pPr>
      <w:r>
        <w:rPr>
          <w:rFonts w:eastAsia="Times New Roman"/>
          <w:b/>
          <w:bCs/>
          <w:u w:val="single"/>
          <w:lang w:eastAsia="en-US"/>
        </w:rPr>
        <w:t>EVENT ATTENDANCE</w:t>
      </w:r>
      <w:r w:rsidR="0083103E">
        <w:rPr>
          <w:rFonts w:eastAsia="Times New Roman"/>
          <w:b/>
          <w:bCs/>
          <w:u w:val="single"/>
          <w:lang w:eastAsia="en-US"/>
        </w:rPr>
        <w:t xml:space="preserve"> &amp; SPEAKING</w:t>
      </w:r>
      <w:r w:rsidR="00070C34" w:rsidRPr="00070C34">
        <w:rPr>
          <w:rFonts w:eastAsia="Times New Roman"/>
          <w:b/>
          <w:bCs/>
          <w:u w:val="single"/>
          <w:lang w:eastAsia="en-US"/>
        </w:rPr>
        <w:t xml:space="preserve"> REQUEST</w:t>
      </w:r>
      <w:r w:rsidR="0083103E">
        <w:rPr>
          <w:rFonts w:eastAsia="Times New Roman"/>
          <w:b/>
          <w:bCs/>
          <w:u w:val="single"/>
          <w:lang w:eastAsia="en-US"/>
        </w:rPr>
        <w:t>S</w:t>
      </w:r>
    </w:p>
    <w:p w14:paraId="5E5CA026" w14:textId="77777777" w:rsidR="00070C34" w:rsidRPr="00070C34" w:rsidRDefault="00070C34" w:rsidP="00070C34">
      <w:pPr>
        <w:widowControl w:val="0"/>
        <w:autoSpaceDE w:val="0"/>
        <w:autoSpaceDN w:val="0"/>
        <w:rPr>
          <w:rFonts w:eastAsia="Times New Roman"/>
          <w:lang w:eastAsia="en-US"/>
        </w:rPr>
      </w:pPr>
    </w:p>
    <w:p w14:paraId="2278ACEC" w14:textId="1DA02B45" w:rsidR="00ED75D5" w:rsidRPr="00584C34" w:rsidRDefault="00ED75D5" w:rsidP="00B1640D">
      <w:pPr>
        <w:widowControl w:val="0"/>
        <w:autoSpaceDE w:val="0"/>
        <w:autoSpaceDN w:val="0"/>
        <w:ind w:firstLine="360"/>
        <w:rPr>
          <w:rFonts w:eastAsia="Times New Roman"/>
          <w:sz w:val="22"/>
          <w:szCs w:val="22"/>
          <w:lang w:eastAsia="en-US"/>
        </w:rPr>
      </w:pPr>
      <w:r w:rsidRPr="00584C34">
        <w:rPr>
          <w:rFonts w:eastAsia="Times New Roman"/>
          <w:sz w:val="22"/>
          <w:szCs w:val="22"/>
          <w:u w:val="single"/>
          <w:lang w:eastAsia="en-US"/>
        </w:rPr>
        <w:t>General Rule</w:t>
      </w:r>
      <w:r w:rsidRPr="00584C34">
        <w:rPr>
          <w:rFonts w:eastAsia="Times New Roman"/>
          <w:sz w:val="22"/>
          <w:szCs w:val="22"/>
          <w:lang w:eastAsia="en-US"/>
        </w:rPr>
        <w:t>:  Employees generally may not accept gifts</w:t>
      </w:r>
      <w:r w:rsidR="00767CD6">
        <w:rPr>
          <w:rFonts w:eastAsia="Times New Roman"/>
          <w:sz w:val="22"/>
          <w:szCs w:val="22"/>
          <w:lang w:eastAsia="en-US"/>
        </w:rPr>
        <w:t xml:space="preserve"> </w:t>
      </w:r>
      <w:r w:rsidR="00767CD6">
        <w:rPr>
          <w:rFonts w:eastAsia="Times New Roman"/>
          <w:b/>
          <w:bCs/>
          <w:i/>
          <w:iCs/>
          <w:sz w:val="22"/>
          <w:szCs w:val="22"/>
          <w:u w:val="single"/>
          <w:lang w:eastAsia="en-US"/>
        </w:rPr>
        <w:t>from non-Federal entities</w:t>
      </w:r>
      <w:r w:rsidRPr="00584C34">
        <w:rPr>
          <w:rFonts w:eastAsia="Times New Roman"/>
          <w:sz w:val="22"/>
          <w:szCs w:val="22"/>
          <w:lang w:eastAsia="en-US"/>
        </w:rPr>
        <w:t xml:space="preserve">, including free attendance, offered because of their official </w:t>
      </w:r>
      <w:proofErr w:type="gramStart"/>
      <w:r w:rsidRPr="00584C34">
        <w:rPr>
          <w:rFonts w:eastAsia="Times New Roman"/>
          <w:sz w:val="22"/>
          <w:szCs w:val="22"/>
          <w:lang w:eastAsia="en-US"/>
        </w:rPr>
        <w:t>position</w:t>
      </w:r>
      <w:proofErr w:type="gramEnd"/>
      <w:r w:rsidRPr="00584C34">
        <w:rPr>
          <w:rFonts w:eastAsia="Times New Roman"/>
          <w:sz w:val="22"/>
          <w:szCs w:val="22"/>
          <w:lang w:eastAsia="en-US"/>
        </w:rPr>
        <w:t xml:space="preserve"> or offered by a person or organization that seeks official action or business with the employee’s agency, is regulated by the employee’s agency, or has interests that could be substantially affected by the performance or nonperformance of the employee’s official duties.  However, there are exceptions, and this handout provides the process for determining whether an invitation meets one of those exceptions and if applicable, the required approval processes.  Note that there are t</w:t>
      </w:r>
      <w:r w:rsidR="0083103E" w:rsidRPr="00584C34">
        <w:rPr>
          <w:rFonts w:eastAsia="Times New Roman"/>
          <w:sz w:val="22"/>
          <w:szCs w:val="22"/>
          <w:lang w:eastAsia="en-US"/>
        </w:rPr>
        <w:t>hree</w:t>
      </w:r>
      <w:r w:rsidRPr="00584C34">
        <w:rPr>
          <w:rFonts w:eastAsia="Times New Roman"/>
          <w:sz w:val="22"/>
          <w:szCs w:val="22"/>
          <w:lang w:eastAsia="en-US"/>
        </w:rPr>
        <w:t xml:space="preserve"> documents attached that may require completion: </w:t>
      </w:r>
    </w:p>
    <w:p w14:paraId="0A8E93E2" w14:textId="77777777" w:rsidR="00ED75D5" w:rsidRPr="00584C34" w:rsidRDefault="00ED75D5" w:rsidP="00ED75D5">
      <w:pPr>
        <w:widowControl w:val="0"/>
        <w:autoSpaceDE w:val="0"/>
        <w:autoSpaceDN w:val="0"/>
        <w:ind w:firstLine="720"/>
        <w:rPr>
          <w:rFonts w:eastAsia="Times New Roman"/>
          <w:sz w:val="22"/>
          <w:szCs w:val="22"/>
          <w:lang w:eastAsia="en-US"/>
        </w:rPr>
      </w:pPr>
    </w:p>
    <w:p w14:paraId="2769378A" w14:textId="77777777" w:rsidR="00584C34" w:rsidRPr="00584C34" w:rsidRDefault="00A54FB7" w:rsidP="00584C34">
      <w:pPr>
        <w:widowControl w:val="0"/>
        <w:tabs>
          <w:tab w:val="left" w:pos="360"/>
          <w:tab w:val="left" w:pos="720"/>
        </w:tabs>
        <w:autoSpaceDE w:val="0"/>
        <w:autoSpaceDN w:val="0"/>
        <w:ind w:left="1260" w:hanging="1260"/>
        <w:rPr>
          <w:rFonts w:eastAsia="Times New Roman"/>
          <w:sz w:val="22"/>
          <w:szCs w:val="22"/>
          <w:lang w:eastAsia="en-US"/>
        </w:rPr>
      </w:pPr>
      <w:r w:rsidRPr="00584C34">
        <w:rPr>
          <w:rFonts w:eastAsia="Times New Roman"/>
          <w:sz w:val="22"/>
          <w:szCs w:val="22"/>
          <w:lang w:eastAsia="en-US"/>
        </w:rPr>
        <w:tab/>
        <w:t xml:space="preserve">TAB A:  Fact sheets on: </w:t>
      </w:r>
    </w:p>
    <w:p w14:paraId="7F99C78E" w14:textId="49899988" w:rsidR="00584C34" w:rsidRPr="00584C34" w:rsidRDefault="00A54FB7" w:rsidP="00584C34">
      <w:pPr>
        <w:pStyle w:val="ListParagraph"/>
        <w:widowControl w:val="0"/>
        <w:numPr>
          <w:ilvl w:val="0"/>
          <w:numId w:val="42"/>
        </w:numPr>
        <w:tabs>
          <w:tab w:val="left" w:pos="360"/>
        </w:tabs>
        <w:autoSpaceDE w:val="0"/>
        <w:autoSpaceDN w:val="0"/>
        <w:ind w:left="1620" w:hanging="360"/>
        <w:rPr>
          <w:rFonts w:eastAsia="Times New Roman"/>
          <w:sz w:val="22"/>
          <w:szCs w:val="22"/>
          <w:lang w:eastAsia="en-US"/>
        </w:rPr>
      </w:pPr>
      <w:r w:rsidRPr="00584C34">
        <w:rPr>
          <w:rFonts w:eastAsia="Times New Roman"/>
          <w:sz w:val="22"/>
          <w:szCs w:val="22"/>
          <w:lang w:eastAsia="en-US"/>
        </w:rPr>
        <w:t xml:space="preserve">The Widely Attended Gatherings (WAG) Exception to the general prohibition on accepting certain gifts; and </w:t>
      </w:r>
    </w:p>
    <w:p w14:paraId="5A4102EE" w14:textId="4AE09A70" w:rsidR="00A54FB7" w:rsidRPr="00584C34" w:rsidRDefault="00A54FB7" w:rsidP="00584C34">
      <w:pPr>
        <w:pStyle w:val="ListParagraph"/>
        <w:widowControl w:val="0"/>
        <w:numPr>
          <w:ilvl w:val="0"/>
          <w:numId w:val="42"/>
        </w:numPr>
        <w:tabs>
          <w:tab w:val="left" w:pos="360"/>
        </w:tabs>
        <w:autoSpaceDE w:val="0"/>
        <w:autoSpaceDN w:val="0"/>
        <w:ind w:left="1620" w:hanging="360"/>
        <w:rPr>
          <w:rFonts w:eastAsia="Times New Roman"/>
          <w:sz w:val="22"/>
          <w:szCs w:val="22"/>
          <w:lang w:eastAsia="en-US"/>
        </w:rPr>
      </w:pPr>
      <w:r w:rsidRPr="00584C34">
        <w:rPr>
          <w:rFonts w:eastAsia="Times New Roman"/>
          <w:sz w:val="22"/>
          <w:szCs w:val="22"/>
          <w:lang w:eastAsia="en-US"/>
        </w:rPr>
        <w:t>Acceptance of Travel &amp; Related Expenses from Non-Federal Sources on behalf of the Department.</w:t>
      </w:r>
    </w:p>
    <w:p w14:paraId="0C6138C8" w14:textId="77777777" w:rsidR="00A54FB7" w:rsidRPr="00584C34" w:rsidRDefault="00A54FB7" w:rsidP="00ED75D5">
      <w:pPr>
        <w:widowControl w:val="0"/>
        <w:autoSpaceDE w:val="0"/>
        <w:autoSpaceDN w:val="0"/>
        <w:ind w:left="1260" w:hanging="900"/>
        <w:rPr>
          <w:rFonts w:eastAsia="Times New Roman"/>
          <w:sz w:val="22"/>
          <w:szCs w:val="22"/>
          <w:lang w:eastAsia="en-US"/>
        </w:rPr>
      </w:pPr>
    </w:p>
    <w:p w14:paraId="1ACBF6C8" w14:textId="48737E1F" w:rsidR="00ED75D5" w:rsidRPr="00584C34" w:rsidRDefault="00ED75D5" w:rsidP="00ED75D5">
      <w:pPr>
        <w:widowControl w:val="0"/>
        <w:autoSpaceDE w:val="0"/>
        <w:autoSpaceDN w:val="0"/>
        <w:ind w:left="1260" w:hanging="900"/>
        <w:rPr>
          <w:rFonts w:eastAsia="Times New Roman"/>
          <w:sz w:val="22"/>
          <w:szCs w:val="22"/>
          <w:lang w:eastAsia="en-US"/>
        </w:rPr>
      </w:pPr>
      <w:r w:rsidRPr="00584C34">
        <w:rPr>
          <w:rFonts w:eastAsia="Times New Roman"/>
          <w:sz w:val="22"/>
          <w:szCs w:val="22"/>
          <w:lang w:eastAsia="en-US"/>
        </w:rPr>
        <w:t xml:space="preserve">TAB </w:t>
      </w:r>
      <w:r w:rsidR="00A54FB7" w:rsidRPr="00584C34">
        <w:rPr>
          <w:rFonts w:eastAsia="Times New Roman"/>
          <w:sz w:val="22"/>
          <w:szCs w:val="22"/>
          <w:lang w:eastAsia="en-US"/>
        </w:rPr>
        <w:t>B</w:t>
      </w:r>
      <w:r w:rsidRPr="00584C34">
        <w:rPr>
          <w:rFonts w:eastAsia="Times New Roman"/>
          <w:sz w:val="22"/>
          <w:szCs w:val="22"/>
          <w:lang w:eastAsia="en-US"/>
        </w:rPr>
        <w:t>:</w:t>
      </w:r>
      <w:r w:rsidRPr="00584C34">
        <w:rPr>
          <w:rFonts w:eastAsia="Times New Roman"/>
          <w:sz w:val="22"/>
          <w:szCs w:val="22"/>
          <w:lang w:eastAsia="en-US"/>
        </w:rPr>
        <w:tab/>
      </w:r>
      <w:r w:rsidR="00C07857" w:rsidRPr="00584C34">
        <w:rPr>
          <w:rFonts w:eastAsia="Times New Roman"/>
          <w:sz w:val="22"/>
          <w:szCs w:val="22"/>
          <w:lang w:eastAsia="en-US"/>
        </w:rPr>
        <w:t xml:space="preserve">Screening Questions and </w:t>
      </w:r>
      <w:r w:rsidRPr="00584C34">
        <w:rPr>
          <w:rFonts w:eastAsia="Times New Roman"/>
          <w:sz w:val="22"/>
          <w:szCs w:val="22"/>
          <w:lang w:eastAsia="en-US"/>
        </w:rPr>
        <w:t xml:space="preserve">Event Attendance Information </w:t>
      </w:r>
      <w:r w:rsidR="00206F0C" w:rsidRPr="00584C34">
        <w:rPr>
          <w:rFonts w:eastAsia="Times New Roman"/>
          <w:sz w:val="22"/>
          <w:szCs w:val="22"/>
          <w:lang w:eastAsia="en-US"/>
        </w:rPr>
        <w:t>Questionnaire</w:t>
      </w:r>
      <w:r w:rsidRPr="00584C34">
        <w:rPr>
          <w:rFonts w:eastAsia="Times New Roman"/>
          <w:sz w:val="22"/>
          <w:szCs w:val="22"/>
          <w:lang w:eastAsia="en-US"/>
        </w:rPr>
        <w:t xml:space="preserve"> </w:t>
      </w:r>
      <w:r w:rsidR="00C07857" w:rsidRPr="00584C34">
        <w:rPr>
          <w:rFonts w:eastAsia="Times New Roman"/>
          <w:sz w:val="22"/>
          <w:szCs w:val="22"/>
          <w:lang w:eastAsia="en-US"/>
        </w:rPr>
        <w:t>–</w:t>
      </w:r>
      <w:r w:rsidRPr="00584C34">
        <w:rPr>
          <w:rFonts w:eastAsia="Times New Roman"/>
          <w:sz w:val="22"/>
          <w:szCs w:val="22"/>
          <w:lang w:eastAsia="en-US"/>
        </w:rPr>
        <w:t xml:space="preserve"> Th</w:t>
      </w:r>
      <w:r w:rsidR="00C07857" w:rsidRPr="00584C34">
        <w:rPr>
          <w:rFonts w:eastAsia="Times New Roman"/>
          <w:sz w:val="22"/>
          <w:szCs w:val="22"/>
          <w:lang w:eastAsia="en-US"/>
        </w:rPr>
        <w:t xml:space="preserve">e screening questions </w:t>
      </w:r>
      <w:r w:rsidR="00A54FB7" w:rsidRPr="00584C34">
        <w:rPr>
          <w:rFonts w:eastAsia="Times New Roman"/>
          <w:sz w:val="22"/>
          <w:szCs w:val="22"/>
          <w:lang w:eastAsia="en-US"/>
        </w:rPr>
        <w:t xml:space="preserve">in Section I </w:t>
      </w:r>
      <w:r w:rsidR="00206F0C" w:rsidRPr="00584C34">
        <w:rPr>
          <w:rFonts w:eastAsia="Times New Roman"/>
          <w:sz w:val="22"/>
          <w:szCs w:val="22"/>
          <w:lang w:eastAsia="en-US"/>
        </w:rPr>
        <w:t>should be used</w:t>
      </w:r>
      <w:r w:rsidR="00C07857" w:rsidRPr="00584C34">
        <w:rPr>
          <w:rFonts w:eastAsia="Times New Roman"/>
          <w:sz w:val="22"/>
          <w:szCs w:val="22"/>
          <w:lang w:eastAsia="en-US"/>
        </w:rPr>
        <w:t xml:space="preserve"> as a tool to determine whether </w:t>
      </w:r>
      <w:r w:rsidR="00206F0C" w:rsidRPr="00584C34">
        <w:rPr>
          <w:rFonts w:eastAsia="Times New Roman"/>
          <w:sz w:val="22"/>
          <w:szCs w:val="22"/>
          <w:lang w:eastAsia="en-US"/>
        </w:rPr>
        <w:t xml:space="preserve">or </w:t>
      </w:r>
      <w:r w:rsidR="003A42E5" w:rsidRPr="00584C34">
        <w:rPr>
          <w:rFonts w:eastAsia="Times New Roman"/>
          <w:sz w:val="22"/>
          <w:szCs w:val="22"/>
          <w:lang w:eastAsia="en-US"/>
        </w:rPr>
        <w:t xml:space="preserve">not </w:t>
      </w:r>
      <w:r w:rsidR="00206F0C" w:rsidRPr="00584C34">
        <w:rPr>
          <w:rFonts w:eastAsia="Times New Roman"/>
          <w:sz w:val="22"/>
          <w:szCs w:val="22"/>
          <w:lang w:eastAsia="en-US"/>
        </w:rPr>
        <w:t>to complete and submit an event attendance request.  The Questionnaire</w:t>
      </w:r>
      <w:r w:rsidR="00A54FB7" w:rsidRPr="00584C34">
        <w:rPr>
          <w:rFonts w:eastAsia="Times New Roman"/>
          <w:sz w:val="22"/>
          <w:szCs w:val="22"/>
          <w:lang w:eastAsia="en-US"/>
        </w:rPr>
        <w:t xml:space="preserve"> in Section II</w:t>
      </w:r>
      <w:r w:rsidR="00206F0C" w:rsidRPr="00584C34">
        <w:rPr>
          <w:rFonts w:eastAsia="Times New Roman"/>
          <w:sz w:val="22"/>
          <w:szCs w:val="22"/>
          <w:lang w:eastAsia="en-US"/>
        </w:rPr>
        <w:t xml:space="preserve"> </w:t>
      </w:r>
      <w:r w:rsidRPr="00584C34">
        <w:rPr>
          <w:rFonts w:eastAsia="Times New Roman"/>
          <w:sz w:val="22"/>
          <w:szCs w:val="22"/>
          <w:lang w:eastAsia="en-US"/>
        </w:rPr>
        <w:t xml:space="preserve">should be completed by the event host/POC and is designed to ensure that supervisors and ethics </w:t>
      </w:r>
      <w:r w:rsidR="00897AE8" w:rsidRPr="00584C34">
        <w:rPr>
          <w:rFonts w:eastAsia="Times New Roman"/>
          <w:sz w:val="22"/>
          <w:szCs w:val="22"/>
          <w:lang w:eastAsia="en-US"/>
        </w:rPr>
        <w:t>officials</w:t>
      </w:r>
      <w:r w:rsidRPr="00584C34">
        <w:rPr>
          <w:rFonts w:eastAsia="Times New Roman"/>
          <w:sz w:val="22"/>
          <w:szCs w:val="22"/>
          <w:lang w:eastAsia="en-US"/>
        </w:rPr>
        <w:t xml:space="preserve"> have sufficient information to determine whether the offer of free attendance can be accepted.  </w:t>
      </w:r>
    </w:p>
    <w:p w14:paraId="12333554" w14:textId="77777777" w:rsidR="00700CB3" w:rsidRPr="00584C34" w:rsidRDefault="00700CB3" w:rsidP="00ED75D5">
      <w:pPr>
        <w:widowControl w:val="0"/>
        <w:autoSpaceDE w:val="0"/>
        <w:autoSpaceDN w:val="0"/>
        <w:ind w:left="1260" w:hanging="900"/>
        <w:rPr>
          <w:rFonts w:eastAsia="Times New Roman"/>
          <w:sz w:val="22"/>
          <w:szCs w:val="22"/>
          <w:lang w:eastAsia="en-US"/>
        </w:rPr>
      </w:pPr>
    </w:p>
    <w:p w14:paraId="51ECF8FD" w14:textId="37778CA6" w:rsidR="00897AE8" w:rsidRPr="00584C34" w:rsidRDefault="00ED75D5" w:rsidP="002816C3">
      <w:pPr>
        <w:widowControl w:val="0"/>
        <w:tabs>
          <w:tab w:val="left" w:pos="720"/>
          <w:tab w:val="left" w:pos="1260"/>
        </w:tabs>
        <w:autoSpaceDE w:val="0"/>
        <w:autoSpaceDN w:val="0"/>
        <w:ind w:left="1260" w:hanging="900"/>
        <w:rPr>
          <w:rFonts w:eastAsia="Times New Roman"/>
          <w:b/>
          <w:i/>
          <w:sz w:val="22"/>
          <w:szCs w:val="22"/>
          <w:u w:val="single"/>
          <w:lang w:eastAsia="en-US"/>
        </w:rPr>
      </w:pPr>
      <w:r w:rsidRPr="00584C34">
        <w:rPr>
          <w:rFonts w:eastAsia="Times New Roman"/>
          <w:sz w:val="22"/>
          <w:szCs w:val="22"/>
          <w:lang w:eastAsia="en-US"/>
        </w:rPr>
        <w:t xml:space="preserve">TAB </w:t>
      </w:r>
      <w:r w:rsidR="00A54FB7" w:rsidRPr="00584C34">
        <w:rPr>
          <w:rFonts w:eastAsia="Times New Roman"/>
          <w:sz w:val="22"/>
          <w:szCs w:val="22"/>
          <w:lang w:eastAsia="en-US"/>
        </w:rPr>
        <w:t>C</w:t>
      </w:r>
      <w:r w:rsidRPr="00584C34">
        <w:rPr>
          <w:rFonts w:eastAsia="Times New Roman"/>
          <w:sz w:val="22"/>
          <w:szCs w:val="22"/>
          <w:lang w:eastAsia="en-US"/>
        </w:rPr>
        <w:t xml:space="preserve">:  </w:t>
      </w:r>
      <w:r w:rsidR="002816C3">
        <w:rPr>
          <w:rFonts w:eastAsia="Times New Roman"/>
          <w:sz w:val="22"/>
          <w:szCs w:val="22"/>
          <w:lang w:eastAsia="en-US"/>
        </w:rPr>
        <w:t xml:space="preserve"> </w:t>
      </w:r>
      <w:r w:rsidRPr="00584C34">
        <w:rPr>
          <w:rFonts w:eastAsia="Times New Roman"/>
          <w:sz w:val="22"/>
          <w:szCs w:val="22"/>
          <w:lang w:eastAsia="en-US"/>
        </w:rPr>
        <w:t xml:space="preserve">Approval memorandum template </w:t>
      </w:r>
      <w:r w:rsidR="00A67B15">
        <w:rPr>
          <w:rFonts w:eastAsia="Times New Roman"/>
          <w:sz w:val="22"/>
          <w:szCs w:val="22"/>
          <w:lang w:eastAsia="en-US"/>
        </w:rPr>
        <w:t xml:space="preserve">(must be customized </w:t>
      </w:r>
      <w:r w:rsidRPr="00584C34">
        <w:rPr>
          <w:rFonts w:eastAsia="Times New Roman"/>
          <w:sz w:val="22"/>
          <w:szCs w:val="22"/>
          <w:lang w:eastAsia="en-US"/>
        </w:rPr>
        <w:t xml:space="preserve">for </w:t>
      </w:r>
      <w:r w:rsidR="00700CB3" w:rsidRPr="00584C34">
        <w:rPr>
          <w:rFonts w:eastAsia="Times New Roman"/>
          <w:sz w:val="22"/>
          <w:szCs w:val="22"/>
          <w:lang w:eastAsia="en-US"/>
        </w:rPr>
        <w:t>authorization to accept free attendance to a Widely Attended Gathering</w:t>
      </w:r>
      <w:r w:rsidRPr="00584C34">
        <w:rPr>
          <w:rFonts w:eastAsia="Times New Roman"/>
          <w:sz w:val="22"/>
          <w:szCs w:val="22"/>
          <w:lang w:eastAsia="en-US"/>
        </w:rPr>
        <w:t xml:space="preserve"> (WAG). </w:t>
      </w:r>
      <w:r w:rsidR="00B1640D" w:rsidRPr="00584C34">
        <w:rPr>
          <w:rFonts w:eastAsia="Times New Roman"/>
          <w:sz w:val="22"/>
          <w:szCs w:val="22"/>
          <w:lang w:eastAsia="en-US"/>
        </w:rPr>
        <w:t xml:space="preserve">This memorandum must be signed by the </w:t>
      </w:r>
      <w:r w:rsidR="00A54FB7" w:rsidRPr="00584C34">
        <w:rPr>
          <w:rFonts w:eastAsia="Times New Roman"/>
          <w:sz w:val="22"/>
          <w:szCs w:val="22"/>
          <w:lang w:eastAsia="en-US"/>
        </w:rPr>
        <w:t>supervisor (or other official above the attendee in the chain of command)</w:t>
      </w:r>
      <w:r w:rsidR="00B1640D" w:rsidRPr="00584C34">
        <w:rPr>
          <w:rFonts w:eastAsia="Times New Roman"/>
          <w:sz w:val="22"/>
          <w:szCs w:val="22"/>
          <w:lang w:eastAsia="en-US"/>
        </w:rPr>
        <w:t xml:space="preserve"> and forwarded, along with the completed questionnaire and a copy of the invitation, to an ethics </w:t>
      </w:r>
      <w:r w:rsidR="00897AE8" w:rsidRPr="00584C34">
        <w:rPr>
          <w:rFonts w:eastAsia="Times New Roman"/>
          <w:sz w:val="22"/>
          <w:szCs w:val="22"/>
          <w:lang w:eastAsia="en-US"/>
        </w:rPr>
        <w:t>official</w:t>
      </w:r>
      <w:r w:rsidR="00B1640D" w:rsidRPr="00584C34">
        <w:rPr>
          <w:rFonts w:eastAsia="Times New Roman"/>
          <w:sz w:val="22"/>
          <w:szCs w:val="22"/>
          <w:lang w:eastAsia="en-US"/>
        </w:rPr>
        <w:t xml:space="preserve"> for review.  </w:t>
      </w:r>
      <w:r w:rsidR="00897AE8" w:rsidRPr="00584C34">
        <w:rPr>
          <w:rFonts w:eastAsia="Times New Roman"/>
          <w:b/>
          <w:i/>
          <w:sz w:val="22"/>
          <w:szCs w:val="22"/>
          <w:lang w:eastAsia="en-US"/>
        </w:rPr>
        <w:t xml:space="preserve">For PAS officials and military officers in the grade of O-7 or above who are in command, the ethics official will complete the memorandum at TAB </w:t>
      </w:r>
      <w:r w:rsidR="002816C3">
        <w:rPr>
          <w:rFonts w:eastAsia="Times New Roman"/>
          <w:b/>
          <w:i/>
          <w:sz w:val="22"/>
          <w:szCs w:val="22"/>
          <w:lang w:eastAsia="en-US"/>
        </w:rPr>
        <w:t>C</w:t>
      </w:r>
      <w:r w:rsidR="00897AE8" w:rsidRPr="00584C34">
        <w:rPr>
          <w:rFonts w:eastAsia="Times New Roman"/>
          <w:b/>
          <w:i/>
          <w:sz w:val="22"/>
          <w:szCs w:val="22"/>
          <w:lang w:eastAsia="en-US"/>
        </w:rPr>
        <w:t>.</w:t>
      </w:r>
      <w:r w:rsidR="00897AE8" w:rsidRPr="00584C34">
        <w:rPr>
          <w:rFonts w:eastAsia="Times New Roman"/>
          <w:sz w:val="22"/>
          <w:szCs w:val="22"/>
          <w:lang w:eastAsia="en-US"/>
        </w:rPr>
        <w:t xml:space="preserve">  </w:t>
      </w:r>
      <w:r w:rsidR="00897AE8" w:rsidRPr="00584C34">
        <w:rPr>
          <w:rFonts w:eastAsia="Times New Roman"/>
          <w:b/>
          <w:i/>
          <w:sz w:val="22"/>
          <w:szCs w:val="22"/>
          <w:u w:val="single"/>
          <w:lang w:eastAsia="en-US"/>
        </w:rPr>
        <w:t xml:space="preserve">Requests should be submitted at least 10 working days before the event. </w:t>
      </w:r>
    </w:p>
    <w:p w14:paraId="45952C0E" w14:textId="77777777" w:rsidR="0083103E" w:rsidRPr="00584C34" w:rsidRDefault="0083103E" w:rsidP="00897AE8">
      <w:pPr>
        <w:widowControl w:val="0"/>
        <w:autoSpaceDE w:val="0"/>
        <w:autoSpaceDN w:val="0"/>
        <w:ind w:left="1260" w:hanging="900"/>
        <w:rPr>
          <w:rFonts w:eastAsia="Times New Roman"/>
          <w:b/>
          <w:i/>
          <w:sz w:val="22"/>
          <w:szCs w:val="22"/>
          <w:u w:val="single"/>
          <w:lang w:eastAsia="en-US"/>
        </w:rPr>
      </w:pPr>
    </w:p>
    <w:p w14:paraId="0F88979E" w14:textId="4F4C8FB2" w:rsidR="0083103E" w:rsidRPr="00584C34" w:rsidRDefault="0083103E" w:rsidP="0083103E">
      <w:pPr>
        <w:widowControl w:val="0"/>
        <w:autoSpaceDE w:val="0"/>
        <w:autoSpaceDN w:val="0"/>
        <w:ind w:left="1260" w:hanging="900"/>
        <w:rPr>
          <w:rFonts w:eastAsia="Times New Roman"/>
          <w:b/>
          <w:i/>
          <w:sz w:val="22"/>
          <w:szCs w:val="22"/>
          <w:u w:val="single"/>
          <w:lang w:eastAsia="en-US"/>
        </w:rPr>
      </w:pPr>
      <w:r w:rsidRPr="00584C34">
        <w:rPr>
          <w:rFonts w:eastAsia="Times New Roman"/>
          <w:sz w:val="22"/>
          <w:szCs w:val="22"/>
          <w:lang w:eastAsia="en-US"/>
        </w:rPr>
        <w:t xml:space="preserve">TAB </w:t>
      </w:r>
      <w:r w:rsidR="00A54FB7" w:rsidRPr="00584C34">
        <w:rPr>
          <w:rFonts w:eastAsia="Times New Roman"/>
          <w:sz w:val="22"/>
          <w:szCs w:val="22"/>
          <w:lang w:eastAsia="en-US"/>
        </w:rPr>
        <w:t>D</w:t>
      </w:r>
      <w:r w:rsidRPr="00584C34">
        <w:rPr>
          <w:rFonts w:eastAsia="Times New Roman"/>
          <w:sz w:val="22"/>
          <w:szCs w:val="22"/>
          <w:lang w:eastAsia="en-US"/>
        </w:rPr>
        <w:t>:</w:t>
      </w:r>
      <w:r w:rsidRPr="00584C34">
        <w:rPr>
          <w:rFonts w:eastAsia="Times New Roman"/>
          <w:sz w:val="22"/>
          <w:szCs w:val="22"/>
          <w:lang w:eastAsia="en-US"/>
        </w:rPr>
        <w:tab/>
      </w:r>
      <w:r w:rsidR="00A54FB7" w:rsidRPr="00584C34">
        <w:rPr>
          <w:rFonts w:eastAsia="Times New Roman"/>
          <w:sz w:val="22"/>
          <w:szCs w:val="22"/>
          <w:lang w:eastAsia="en-US"/>
        </w:rPr>
        <w:t xml:space="preserve">Memorandum and Report of Payments for Travel Benefits from a Non-Federal Source </w:t>
      </w:r>
      <w:r w:rsidRPr="00584C34">
        <w:rPr>
          <w:rFonts w:eastAsia="Times New Roman"/>
          <w:sz w:val="22"/>
          <w:szCs w:val="22"/>
          <w:lang w:eastAsia="en-US"/>
        </w:rPr>
        <w:t xml:space="preserve">under </w:t>
      </w:r>
      <w:r w:rsidR="00EE7F15">
        <w:rPr>
          <w:rFonts w:eastAsia="Times New Roman"/>
          <w:sz w:val="22"/>
          <w:szCs w:val="22"/>
          <w:lang w:eastAsia="en-US"/>
        </w:rPr>
        <w:t>31</w:t>
      </w:r>
      <w:r w:rsidRPr="00584C34">
        <w:rPr>
          <w:rFonts w:eastAsia="Times New Roman"/>
          <w:sz w:val="22"/>
          <w:szCs w:val="22"/>
          <w:lang w:eastAsia="en-US"/>
        </w:rPr>
        <w:t xml:space="preserve"> U.S.C. § 1353</w:t>
      </w:r>
      <w:r w:rsidR="002816C3">
        <w:rPr>
          <w:rFonts w:eastAsia="Times New Roman"/>
          <w:sz w:val="22"/>
          <w:szCs w:val="22"/>
          <w:lang w:eastAsia="en-US"/>
        </w:rPr>
        <w:t xml:space="preserve"> for use </w:t>
      </w:r>
      <w:r w:rsidR="00B97D10">
        <w:rPr>
          <w:rFonts w:eastAsia="Times New Roman"/>
          <w:sz w:val="22"/>
          <w:szCs w:val="22"/>
          <w:lang w:eastAsia="en-US"/>
        </w:rPr>
        <w:t xml:space="preserve">if </w:t>
      </w:r>
      <w:r w:rsidR="002816C3" w:rsidRPr="00584C34">
        <w:rPr>
          <w:rFonts w:eastAsia="Times New Roman"/>
          <w:sz w:val="22"/>
          <w:szCs w:val="22"/>
          <w:lang w:eastAsia="en-US"/>
        </w:rPr>
        <w:t xml:space="preserve">the host has offered to pay for all or some portion of </w:t>
      </w:r>
      <w:r w:rsidR="002816C3">
        <w:rPr>
          <w:rFonts w:eastAsia="Times New Roman"/>
          <w:sz w:val="22"/>
          <w:szCs w:val="22"/>
          <w:lang w:eastAsia="en-US"/>
        </w:rPr>
        <w:t>the t</w:t>
      </w:r>
      <w:r w:rsidR="002816C3" w:rsidRPr="00584C34">
        <w:rPr>
          <w:rFonts w:eastAsia="Times New Roman"/>
          <w:sz w:val="22"/>
          <w:szCs w:val="22"/>
          <w:lang w:eastAsia="en-US"/>
        </w:rPr>
        <w:t xml:space="preserve">ravel </w:t>
      </w:r>
      <w:r w:rsidR="002816C3" w:rsidRPr="00034534">
        <w:rPr>
          <w:rFonts w:eastAsia="Times New Roman"/>
          <w:sz w:val="22"/>
          <w:szCs w:val="22"/>
          <w:lang w:eastAsia="en-US"/>
        </w:rPr>
        <w:t>expenses</w:t>
      </w:r>
      <w:r w:rsidR="00B97D10">
        <w:rPr>
          <w:rFonts w:eastAsia="Times New Roman"/>
          <w:sz w:val="22"/>
          <w:szCs w:val="22"/>
          <w:lang w:eastAsia="en-US"/>
        </w:rPr>
        <w:t xml:space="preserve"> for the invitee to attend a meeting or similar event</w:t>
      </w:r>
      <w:r w:rsidR="00034534">
        <w:rPr>
          <w:rFonts w:eastAsia="Times New Roman"/>
          <w:sz w:val="22"/>
          <w:szCs w:val="22"/>
          <w:lang w:eastAsia="en-US"/>
        </w:rPr>
        <w:t xml:space="preserve"> in an official capacity</w:t>
      </w:r>
      <w:r w:rsidRPr="00584C34">
        <w:rPr>
          <w:rFonts w:eastAsia="Times New Roman"/>
          <w:sz w:val="22"/>
          <w:szCs w:val="22"/>
          <w:lang w:eastAsia="en-US"/>
        </w:rPr>
        <w:t>.  Th</w:t>
      </w:r>
      <w:r w:rsidR="00A54FB7" w:rsidRPr="00584C34">
        <w:rPr>
          <w:rFonts w:eastAsia="Times New Roman"/>
          <w:sz w:val="22"/>
          <w:szCs w:val="22"/>
          <w:lang w:eastAsia="en-US"/>
        </w:rPr>
        <w:t xml:space="preserve">e Memorandum </w:t>
      </w:r>
      <w:r w:rsidRPr="00584C34">
        <w:rPr>
          <w:rFonts w:eastAsia="Times New Roman"/>
          <w:sz w:val="22"/>
          <w:szCs w:val="22"/>
          <w:lang w:eastAsia="en-US"/>
        </w:rPr>
        <w:t xml:space="preserve">must be </w:t>
      </w:r>
      <w:r w:rsidR="00A67B15">
        <w:rPr>
          <w:rFonts w:eastAsia="Times New Roman"/>
          <w:sz w:val="22"/>
          <w:szCs w:val="22"/>
          <w:lang w:eastAsia="en-US"/>
        </w:rPr>
        <w:t xml:space="preserve">customized and </w:t>
      </w:r>
      <w:r w:rsidRPr="00584C34">
        <w:rPr>
          <w:rFonts w:eastAsia="Times New Roman"/>
          <w:sz w:val="22"/>
          <w:szCs w:val="22"/>
          <w:lang w:eastAsia="en-US"/>
        </w:rPr>
        <w:t xml:space="preserve">completed by </w:t>
      </w:r>
      <w:r w:rsidR="002816C3">
        <w:rPr>
          <w:rFonts w:eastAsia="Times New Roman"/>
          <w:sz w:val="22"/>
          <w:szCs w:val="22"/>
          <w:lang w:eastAsia="en-US"/>
        </w:rPr>
        <w:t>the</w:t>
      </w:r>
      <w:r w:rsidRPr="00584C34">
        <w:rPr>
          <w:rFonts w:eastAsia="Times New Roman"/>
          <w:sz w:val="22"/>
          <w:szCs w:val="22"/>
          <w:lang w:eastAsia="en-US"/>
        </w:rPr>
        <w:t xml:space="preserve"> travel approving </w:t>
      </w:r>
      <w:r w:rsidR="002816C3">
        <w:rPr>
          <w:rFonts w:eastAsia="Times New Roman"/>
          <w:sz w:val="22"/>
          <w:szCs w:val="22"/>
          <w:lang w:eastAsia="en-US"/>
        </w:rPr>
        <w:t>authority</w:t>
      </w:r>
      <w:r w:rsidRPr="00584C34">
        <w:rPr>
          <w:rFonts w:eastAsia="Times New Roman"/>
          <w:sz w:val="22"/>
          <w:szCs w:val="22"/>
          <w:lang w:eastAsia="en-US"/>
        </w:rPr>
        <w:t xml:space="preserve">.  </w:t>
      </w:r>
      <w:r w:rsidR="00EE7F15">
        <w:rPr>
          <w:rFonts w:eastAsia="Times New Roman"/>
          <w:sz w:val="22"/>
          <w:szCs w:val="22"/>
          <w:lang w:eastAsia="en-US"/>
        </w:rPr>
        <w:t xml:space="preserve">An updated Report of Payments </w:t>
      </w:r>
      <w:r w:rsidR="00B97D10">
        <w:rPr>
          <w:rFonts w:eastAsia="Times New Roman"/>
          <w:sz w:val="22"/>
          <w:szCs w:val="22"/>
          <w:lang w:eastAsia="en-US"/>
        </w:rPr>
        <w:t>must be submitted to SOCO within 5 days</w:t>
      </w:r>
      <w:r w:rsidR="00B97D10" w:rsidRPr="00B97D10">
        <w:t xml:space="preserve"> </w:t>
      </w:r>
      <w:r w:rsidR="00B97D10" w:rsidRPr="00B97D10">
        <w:rPr>
          <w:rFonts w:eastAsia="Times New Roman"/>
          <w:sz w:val="22"/>
          <w:szCs w:val="22"/>
          <w:lang w:eastAsia="en-US"/>
        </w:rPr>
        <w:t xml:space="preserve">of completion of travel if the actual amounts </w:t>
      </w:r>
      <w:r w:rsidR="00B97D10">
        <w:rPr>
          <w:rFonts w:eastAsia="Times New Roman"/>
          <w:sz w:val="22"/>
          <w:szCs w:val="22"/>
          <w:lang w:eastAsia="en-US"/>
        </w:rPr>
        <w:t xml:space="preserve">differ from the amounts originally submitted. </w:t>
      </w:r>
      <w:r w:rsidRPr="00584C34">
        <w:rPr>
          <w:rFonts w:eastAsia="Times New Roman"/>
          <w:b/>
          <w:i/>
          <w:sz w:val="22"/>
          <w:szCs w:val="22"/>
          <w:u w:val="single"/>
          <w:lang w:eastAsia="en-US"/>
        </w:rPr>
        <w:t xml:space="preserve">Requests should be submitted at least 10 working days before travel commences. </w:t>
      </w:r>
    </w:p>
    <w:p w14:paraId="0DD826D3" w14:textId="062D452B" w:rsidR="0083103E" w:rsidRPr="00584C34" w:rsidRDefault="0083103E" w:rsidP="0083103E">
      <w:pPr>
        <w:widowControl w:val="0"/>
        <w:autoSpaceDE w:val="0"/>
        <w:autoSpaceDN w:val="0"/>
        <w:ind w:left="1260" w:hanging="900"/>
        <w:rPr>
          <w:rFonts w:eastAsia="Times New Roman"/>
          <w:sz w:val="22"/>
          <w:szCs w:val="22"/>
          <w:lang w:eastAsia="en-US"/>
        </w:rPr>
      </w:pPr>
    </w:p>
    <w:p w14:paraId="56EF012D" w14:textId="77777777" w:rsidR="00897AE8" w:rsidRPr="00584C34" w:rsidRDefault="00897AE8" w:rsidP="00584C34">
      <w:pPr>
        <w:widowControl w:val="0"/>
        <w:numPr>
          <w:ilvl w:val="0"/>
          <w:numId w:val="35"/>
        </w:numPr>
        <w:autoSpaceDE w:val="0"/>
        <w:autoSpaceDN w:val="0"/>
        <w:ind w:left="1620"/>
        <w:rPr>
          <w:rFonts w:eastAsia="Times New Roman"/>
          <w:b/>
          <w:i/>
          <w:sz w:val="22"/>
          <w:szCs w:val="22"/>
          <w:lang w:eastAsia="en-US"/>
        </w:rPr>
      </w:pPr>
      <w:r w:rsidRPr="00584C34">
        <w:rPr>
          <w:rFonts w:eastAsia="Times New Roman"/>
          <w:b/>
          <w:sz w:val="22"/>
          <w:szCs w:val="22"/>
          <w:u w:val="single"/>
          <w:lang w:eastAsia="en-US"/>
        </w:rPr>
        <w:t>OSD Personnel Only</w:t>
      </w:r>
      <w:r w:rsidRPr="00584C34">
        <w:rPr>
          <w:rFonts w:eastAsia="Times New Roman"/>
          <w:sz w:val="22"/>
          <w:szCs w:val="22"/>
          <w:lang w:eastAsia="en-US"/>
        </w:rPr>
        <w:t xml:space="preserve">: Requests must be sent via email to </w:t>
      </w:r>
      <w:hyperlink r:id="rId9" w:history="1">
        <w:r w:rsidRPr="00584C34">
          <w:rPr>
            <w:rStyle w:val="Hyperlink"/>
            <w:rFonts w:eastAsia="Times New Roman"/>
            <w:sz w:val="22"/>
            <w:szCs w:val="22"/>
            <w:lang w:eastAsia="en-US"/>
          </w:rPr>
          <w:t>osd.soco@mail.mil</w:t>
        </w:r>
      </w:hyperlink>
      <w:r w:rsidRPr="00584C34">
        <w:rPr>
          <w:rFonts w:eastAsia="Times New Roman"/>
          <w:sz w:val="22"/>
          <w:szCs w:val="22"/>
          <w:lang w:eastAsia="en-US"/>
        </w:rPr>
        <w:t xml:space="preserve">.  </w:t>
      </w:r>
    </w:p>
    <w:p w14:paraId="2A0CF723" w14:textId="77777777" w:rsidR="00897AE8" w:rsidRPr="00584C34" w:rsidRDefault="00897AE8" w:rsidP="00584C34">
      <w:pPr>
        <w:widowControl w:val="0"/>
        <w:autoSpaceDE w:val="0"/>
        <w:autoSpaceDN w:val="0"/>
        <w:ind w:left="1620" w:hanging="900"/>
        <w:rPr>
          <w:rFonts w:eastAsia="Times New Roman"/>
          <w:b/>
          <w:i/>
          <w:sz w:val="22"/>
          <w:szCs w:val="22"/>
          <w:lang w:eastAsia="en-US"/>
        </w:rPr>
      </w:pPr>
    </w:p>
    <w:p w14:paraId="1D91D185" w14:textId="0ED69B0D" w:rsidR="00584C34" w:rsidRPr="00275289" w:rsidRDefault="00897AE8" w:rsidP="00275289">
      <w:pPr>
        <w:widowControl w:val="0"/>
        <w:numPr>
          <w:ilvl w:val="0"/>
          <w:numId w:val="35"/>
        </w:numPr>
        <w:autoSpaceDE w:val="0"/>
        <w:autoSpaceDN w:val="0"/>
        <w:ind w:left="1620"/>
        <w:rPr>
          <w:rFonts w:eastAsia="Times New Roman"/>
          <w:sz w:val="22"/>
          <w:szCs w:val="22"/>
          <w:lang w:eastAsia="en-US"/>
        </w:rPr>
      </w:pPr>
      <w:r w:rsidRPr="00584C34">
        <w:rPr>
          <w:rFonts w:eastAsia="Times New Roman"/>
          <w:b/>
          <w:sz w:val="22"/>
          <w:szCs w:val="22"/>
          <w:u w:val="single"/>
          <w:lang w:eastAsia="en-US"/>
        </w:rPr>
        <w:t>All Other DoD Personnel:</w:t>
      </w:r>
      <w:r w:rsidRPr="00584C34">
        <w:rPr>
          <w:rFonts w:eastAsia="Times New Roman"/>
          <w:b/>
          <w:sz w:val="22"/>
          <w:szCs w:val="22"/>
          <w:lang w:eastAsia="en-US"/>
        </w:rPr>
        <w:t xml:space="preserve">  </w:t>
      </w:r>
      <w:r w:rsidRPr="00584C34">
        <w:rPr>
          <w:rFonts w:eastAsia="Times New Roman"/>
          <w:sz w:val="22"/>
          <w:szCs w:val="22"/>
          <w:lang w:eastAsia="en-US"/>
        </w:rPr>
        <w:t>Contact the ethics official(s) via your organization’s legal office</w:t>
      </w:r>
      <w:r w:rsidR="00584C34" w:rsidRPr="00584C34">
        <w:rPr>
          <w:rFonts w:eastAsia="Times New Roman"/>
          <w:sz w:val="22"/>
          <w:szCs w:val="22"/>
          <w:lang w:eastAsia="en-US"/>
        </w:rPr>
        <w:t>.</w:t>
      </w:r>
    </w:p>
    <w:p w14:paraId="5D0D8D16" w14:textId="77777777" w:rsidR="002816C3" w:rsidRDefault="002816C3" w:rsidP="00584C34">
      <w:pPr>
        <w:widowControl w:val="0"/>
        <w:autoSpaceDE w:val="0"/>
        <w:autoSpaceDN w:val="0"/>
        <w:rPr>
          <w:rFonts w:eastAsia="Times New Roman"/>
          <w:lang w:eastAsia="en-US"/>
        </w:rPr>
      </w:pPr>
    </w:p>
    <w:p w14:paraId="7BAFE532" w14:textId="77777777" w:rsidR="00A54FB7" w:rsidRDefault="00A54FB7" w:rsidP="0083103E">
      <w:pPr>
        <w:widowControl w:val="0"/>
        <w:autoSpaceDE w:val="0"/>
        <w:autoSpaceDN w:val="0"/>
        <w:rPr>
          <w:rFonts w:eastAsia="Times New Roman"/>
          <w:lang w:eastAsia="en-US"/>
        </w:rPr>
      </w:pPr>
    </w:p>
    <w:p w14:paraId="6E5EA9C9" w14:textId="77777777" w:rsidR="00A54FB7" w:rsidRDefault="00A54FB7" w:rsidP="0083103E">
      <w:pPr>
        <w:widowControl w:val="0"/>
        <w:autoSpaceDE w:val="0"/>
        <w:autoSpaceDN w:val="0"/>
        <w:rPr>
          <w:rFonts w:eastAsia="Times New Roman"/>
          <w:lang w:eastAsia="en-US"/>
        </w:rPr>
      </w:pPr>
    </w:p>
    <w:p w14:paraId="012F75DF" w14:textId="77777777" w:rsidR="00A54FB7" w:rsidRDefault="00A54FB7" w:rsidP="0083103E">
      <w:pPr>
        <w:widowControl w:val="0"/>
        <w:autoSpaceDE w:val="0"/>
        <w:autoSpaceDN w:val="0"/>
        <w:rPr>
          <w:rFonts w:eastAsia="Times New Roman"/>
          <w:lang w:eastAsia="en-US"/>
        </w:rPr>
      </w:pPr>
    </w:p>
    <w:p w14:paraId="14B93E71" w14:textId="77777777" w:rsidR="00A54FB7" w:rsidRDefault="00A54FB7" w:rsidP="0083103E">
      <w:pPr>
        <w:widowControl w:val="0"/>
        <w:autoSpaceDE w:val="0"/>
        <w:autoSpaceDN w:val="0"/>
        <w:rPr>
          <w:rFonts w:eastAsia="Times New Roman"/>
          <w:lang w:eastAsia="en-US"/>
        </w:rPr>
      </w:pPr>
    </w:p>
    <w:p w14:paraId="266076AF" w14:textId="77777777" w:rsidR="00A54FB7" w:rsidRDefault="00A54FB7" w:rsidP="0083103E">
      <w:pPr>
        <w:widowControl w:val="0"/>
        <w:autoSpaceDE w:val="0"/>
        <w:autoSpaceDN w:val="0"/>
        <w:rPr>
          <w:rFonts w:eastAsia="Times New Roman"/>
          <w:lang w:eastAsia="en-US"/>
        </w:rPr>
      </w:pPr>
    </w:p>
    <w:p w14:paraId="27057C3D" w14:textId="77777777" w:rsidR="00A54FB7" w:rsidRDefault="00A54FB7" w:rsidP="0083103E">
      <w:pPr>
        <w:widowControl w:val="0"/>
        <w:autoSpaceDE w:val="0"/>
        <w:autoSpaceDN w:val="0"/>
        <w:rPr>
          <w:rFonts w:eastAsia="Times New Roman"/>
          <w:lang w:eastAsia="en-US"/>
        </w:rPr>
      </w:pPr>
    </w:p>
    <w:p w14:paraId="610BF0F3" w14:textId="77777777" w:rsidR="00584C34" w:rsidRDefault="00584C34" w:rsidP="00584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r w:rsidRPr="00070C34">
        <w:rPr>
          <w:rFonts w:eastAsia="Times New Roman"/>
          <w:b/>
          <w:sz w:val="96"/>
          <w:szCs w:val="96"/>
          <w:lang w:eastAsia="en-US"/>
        </w:rPr>
        <w:t>TAB A</w:t>
      </w:r>
    </w:p>
    <w:p w14:paraId="52FF2DDB" w14:textId="77777777" w:rsidR="002816C3" w:rsidRDefault="002816C3" w:rsidP="00584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6388F026" w14:textId="3396A274" w:rsidR="002816C3" w:rsidRPr="002816C3" w:rsidRDefault="002816C3" w:rsidP="00584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56"/>
          <w:szCs w:val="56"/>
          <w:lang w:eastAsia="en-US"/>
        </w:rPr>
      </w:pPr>
      <w:r w:rsidRPr="002816C3">
        <w:rPr>
          <w:rFonts w:eastAsia="Times New Roman"/>
          <w:b/>
          <w:sz w:val="56"/>
          <w:szCs w:val="56"/>
          <w:lang w:eastAsia="en-US"/>
        </w:rPr>
        <w:t>FACT SHEETS:</w:t>
      </w:r>
    </w:p>
    <w:p w14:paraId="07B17C46" w14:textId="6621A3D2" w:rsidR="002816C3" w:rsidRPr="002816C3" w:rsidRDefault="002816C3" w:rsidP="00584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56"/>
          <w:szCs w:val="56"/>
          <w:lang w:eastAsia="en-US"/>
        </w:rPr>
      </w:pPr>
      <w:r w:rsidRPr="002816C3">
        <w:rPr>
          <w:rFonts w:eastAsia="Times New Roman"/>
          <w:b/>
          <w:sz w:val="56"/>
          <w:szCs w:val="56"/>
          <w:lang w:eastAsia="en-US"/>
        </w:rPr>
        <w:t>WAG &amp; TRAVEL PAYMENTS</w:t>
      </w:r>
    </w:p>
    <w:p w14:paraId="5C3C14D1" w14:textId="31DC6E5A" w:rsidR="00584C34" w:rsidRPr="00584C34" w:rsidRDefault="00584C34" w:rsidP="00584C34">
      <w:pPr>
        <w:rPr>
          <w:rFonts w:eastAsia="Times New Roman"/>
          <w:lang w:eastAsia="en-US"/>
        </w:rPr>
      </w:pPr>
      <w:r>
        <w:rPr>
          <w:rFonts w:eastAsia="Times New Roman"/>
          <w:lang w:eastAsia="en-US"/>
        </w:rPr>
        <w:br w:type="page"/>
      </w:r>
      <w:r>
        <w:rPr>
          <w:rFonts w:eastAsia="Times New Roman"/>
          <w:b/>
          <w:bCs/>
          <w:lang w:eastAsia="en-US"/>
        </w:rPr>
        <w:lastRenderedPageBreak/>
        <w:t>FACT SHEETS:</w:t>
      </w:r>
    </w:p>
    <w:p w14:paraId="3E617784" w14:textId="77777777" w:rsidR="00584C34" w:rsidRDefault="00584C34" w:rsidP="00584C34">
      <w:pPr>
        <w:widowControl w:val="0"/>
        <w:autoSpaceDE w:val="0"/>
        <w:autoSpaceDN w:val="0"/>
        <w:rPr>
          <w:rFonts w:eastAsia="Times New Roman"/>
          <w:lang w:eastAsia="en-US"/>
        </w:rPr>
      </w:pPr>
    </w:p>
    <w:p w14:paraId="3C32E243" w14:textId="77777777" w:rsidR="00584C34" w:rsidRDefault="00584C34" w:rsidP="00584C34">
      <w:pPr>
        <w:pStyle w:val="ListParagraph"/>
        <w:widowControl w:val="0"/>
        <w:numPr>
          <w:ilvl w:val="0"/>
          <w:numId w:val="38"/>
        </w:numPr>
        <w:autoSpaceDE w:val="0"/>
        <w:autoSpaceDN w:val="0"/>
        <w:ind w:left="360" w:hanging="360"/>
        <w:rPr>
          <w:rFonts w:eastAsia="Times New Roman"/>
          <w:lang w:eastAsia="en-US"/>
        </w:rPr>
      </w:pPr>
      <w:r w:rsidRPr="0083103E">
        <w:rPr>
          <w:rFonts w:eastAsia="Times New Roman"/>
          <w:b/>
          <w:bCs/>
          <w:u w:val="single"/>
          <w:lang w:eastAsia="en-US"/>
        </w:rPr>
        <w:t>Widely Attended Gatherings (WAGs) Exception</w:t>
      </w:r>
      <w:r w:rsidRPr="0083103E">
        <w:rPr>
          <w:rFonts w:eastAsia="Times New Roman"/>
          <w:lang w:eastAsia="en-US"/>
        </w:rPr>
        <w:t xml:space="preserve">:  </w:t>
      </w:r>
    </w:p>
    <w:p w14:paraId="071EFFFB" w14:textId="77777777" w:rsidR="00584C34" w:rsidRPr="0083103E" w:rsidRDefault="00584C34" w:rsidP="00584C34">
      <w:pPr>
        <w:pStyle w:val="ListParagraph"/>
        <w:widowControl w:val="0"/>
        <w:autoSpaceDE w:val="0"/>
        <w:autoSpaceDN w:val="0"/>
        <w:ind w:left="360"/>
        <w:rPr>
          <w:rFonts w:eastAsia="Times New Roman"/>
          <w:lang w:eastAsia="en-US"/>
        </w:rPr>
      </w:pPr>
      <w:r w:rsidRPr="0083103E">
        <w:rPr>
          <w:rFonts w:eastAsia="Times New Roman"/>
          <w:lang w:eastAsia="en-US"/>
        </w:rPr>
        <w:t>A common exception to the general gift prohibitions exists for certain widely-attended events.  In order to use this exception, an employee must obtain written approval prior to accepting the offer. (5 C.F.R. § 2635.204(g)(1) &amp; (3)).  In most cases, approval may be given by the employee’s supervisor, after consultation with an ethics official.  The approval must include a written determination that the agency has an interest in the employee's attendance, and that this interest outweighs any concern the employee may be, or may appear to be, improperly influenced in the performance of official duties.</w:t>
      </w:r>
    </w:p>
    <w:p w14:paraId="4B4EF947" w14:textId="77777777" w:rsidR="00584C34" w:rsidRDefault="00584C34" w:rsidP="00584C34">
      <w:pPr>
        <w:widowControl w:val="0"/>
        <w:autoSpaceDE w:val="0"/>
        <w:autoSpaceDN w:val="0"/>
        <w:ind w:firstLine="360"/>
        <w:rPr>
          <w:rFonts w:eastAsia="Times New Roman"/>
          <w:lang w:eastAsia="en-US"/>
        </w:rPr>
      </w:pPr>
    </w:p>
    <w:p w14:paraId="2FBE025E" w14:textId="77777777" w:rsidR="00584C34" w:rsidRDefault="00584C34" w:rsidP="00584C34">
      <w:pPr>
        <w:pStyle w:val="ListParagraph"/>
        <w:widowControl w:val="0"/>
        <w:numPr>
          <w:ilvl w:val="0"/>
          <w:numId w:val="19"/>
        </w:numPr>
        <w:autoSpaceDE w:val="0"/>
        <w:autoSpaceDN w:val="0"/>
        <w:rPr>
          <w:rFonts w:eastAsia="Times New Roman"/>
          <w:lang w:eastAsia="en-US"/>
        </w:rPr>
      </w:pPr>
      <w:r w:rsidRPr="00B1640D">
        <w:rPr>
          <w:rFonts w:eastAsia="Times New Roman"/>
          <w:u w:val="single"/>
          <w:lang w:eastAsia="en-US"/>
        </w:rPr>
        <w:t>Agency Designee</w:t>
      </w:r>
      <w:r w:rsidRPr="00B1640D">
        <w:rPr>
          <w:rFonts w:eastAsia="Times New Roman"/>
          <w:lang w:eastAsia="en-US"/>
        </w:rPr>
        <w:t xml:space="preserve">:  The written determination discussed above must be made by </w:t>
      </w:r>
      <w:r>
        <w:rPr>
          <w:rFonts w:eastAsia="Times New Roman"/>
          <w:lang w:eastAsia="en-US"/>
        </w:rPr>
        <w:t>a</w:t>
      </w:r>
      <w:r w:rsidRPr="00B1640D">
        <w:rPr>
          <w:rFonts w:eastAsia="Times New Roman"/>
          <w:lang w:eastAsia="en-US"/>
        </w:rPr>
        <w:t xml:space="preserve"> supervisor who is a commissioned military officer or a civilian (</w:t>
      </w:r>
      <w:r w:rsidRPr="00B1640D">
        <w:rPr>
          <w:rFonts w:eastAsia="Times New Roman"/>
          <w:u w:val="single"/>
          <w:lang w:eastAsia="en-US"/>
        </w:rPr>
        <w:t>not</w:t>
      </w:r>
      <w:r w:rsidRPr="00B1640D">
        <w:rPr>
          <w:rFonts w:eastAsia="Times New Roman"/>
          <w:lang w:eastAsia="en-US"/>
        </w:rPr>
        <w:t xml:space="preserve"> a contractor) above GS-11</w:t>
      </w:r>
      <w:r>
        <w:rPr>
          <w:rFonts w:eastAsia="Times New Roman"/>
          <w:lang w:eastAsia="en-US"/>
        </w:rPr>
        <w:t xml:space="preserve"> and</w:t>
      </w:r>
      <w:r w:rsidRPr="00B1640D">
        <w:rPr>
          <w:rFonts w:eastAsia="Times New Roman"/>
          <w:lang w:eastAsia="en-US"/>
        </w:rPr>
        <w:t xml:space="preserve"> in the chain of command or supervision of the DoD employee invited to attend the event.  The Agency Designee must consult with their ethics </w:t>
      </w:r>
      <w:r>
        <w:rPr>
          <w:rFonts w:eastAsia="Times New Roman"/>
          <w:lang w:eastAsia="en-US"/>
        </w:rPr>
        <w:t>official</w:t>
      </w:r>
      <w:r w:rsidRPr="00B1640D">
        <w:rPr>
          <w:rFonts w:eastAsia="Times New Roman"/>
          <w:i/>
          <w:lang w:eastAsia="en-US"/>
        </w:rPr>
        <w:t xml:space="preserve">.  For any military officer in the grade O-7 or above who is in command, and any civilian Presidential appointee confirmed by the Senate, the Agency Designee is the ethics </w:t>
      </w:r>
      <w:r>
        <w:rPr>
          <w:rFonts w:eastAsia="Times New Roman"/>
          <w:i/>
          <w:lang w:eastAsia="en-US"/>
        </w:rPr>
        <w:t>official</w:t>
      </w:r>
      <w:r w:rsidRPr="00B1640D">
        <w:rPr>
          <w:rFonts w:eastAsia="Times New Roman"/>
          <w:lang w:eastAsia="en-US"/>
        </w:rPr>
        <w:t>.  (JER 1-202, DoD 5500.7-R)</w:t>
      </w:r>
    </w:p>
    <w:p w14:paraId="276DA75E" w14:textId="77777777" w:rsidR="00584C34" w:rsidRPr="00B1640D" w:rsidRDefault="00584C34" w:rsidP="00584C34">
      <w:pPr>
        <w:pStyle w:val="ListParagraph"/>
        <w:widowControl w:val="0"/>
        <w:autoSpaceDE w:val="0"/>
        <w:autoSpaceDN w:val="0"/>
        <w:rPr>
          <w:rFonts w:eastAsia="Times New Roman"/>
          <w:lang w:eastAsia="en-US"/>
        </w:rPr>
      </w:pPr>
    </w:p>
    <w:p w14:paraId="34BA851C" w14:textId="77777777" w:rsidR="00584C34" w:rsidRDefault="00584C34" w:rsidP="00584C34">
      <w:pPr>
        <w:pStyle w:val="ListParagraph"/>
        <w:widowControl w:val="0"/>
        <w:numPr>
          <w:ilvl w:val="0"/>
          <w:numId w:val="19"/>
        </w:numPr>
        <w:autoSpaceDE w:val="0"/>
        <w:autoSpaceDN w:val="0"/>
        <w:rPr>
          <w:lang w:eastAsia="en-US"/>
        </w:rPr>
      </w:pPr>
      <w:r>
        <w:rPr>
          <w:rFonts w:eastAsia="Times New Roman"/>
          <w:u w:val="single"/>
          <w:lang w:eastAsia="en-US"/>
        </w:rPr>
        <w:t xml:space="preserve">Political Appointees - </w:t>
      </w:r>
      <w:r w:rsidRPr="00E708BE">
        <w:rPr>
          <w:u w:val="single"/>
          <w:lang w:eastAsia="en-US"/>
        </w:rPr>
        <w:t>Additional Restrictions Apply</w:t>
      </w:r>
      <w:r>
        <w:rPr>
          <w:lang w:eastAsia="en-US"/>
        </w:rPr>
        <w:t>!  F</w:t>
      </w:r>
      <w:r w:rsidRPr="0010232C">
        <w:rPr>
          <w:lang w:eastAsia="en-US"/>
        </w:rPr>
        <w:t>or PAS, non-career SES, and Sched</w:t>
      </w:r>
      <w:r>
        <w:rPr>
          <w:lang w:eastAsia="en-US"/>
        </w:rPr>
        <w:t>ule</w:t>
      </w:r>
      <w:r w:rsidRPr="0010232C">
        <w:rPr>
          <w:lang w:eastAsia="en-US"/>
        </w:rPr>
        <w:t xml:space="preserve"> C employees</w:t>
      </w:r>
      <w:r>
        <w:rPr>
          <w:lang w:eastAsia="en-US"/>
        </w:rPr>
        <w:t>, t</w:t>
      </w:r>
      <w:r w:rsidRPr="0010232C">
        <w:rPr>
          <w:lang w:eastAsia="en-US"/>
        </w:rPr>
        <w:t xml:space="preserve">he President’s Ethics Pledge (E.O. 13770) signed by all political appointees prohibits accepting gifts from registered lobbyists or lobbying organizations, with limited exceptions.    </w:t>
      </w:r>
    </w:p>
    <w:p w14:paraId="72915358" w14:textId="77777777" w:rsidR="00584C34" w:rsidRDefault="00584C34" w:rsidP="00584C34">
      <w:pPr>
        <w:widowControl w:val="0"/>
        <w:autoSpaceDE w:val="0"/>
        <w:autoSpaceDN w:val="0"/>
        <w:rPr>
          <w:lang w:eastAsia="en-US"/>
        </w:rPr>
      </w:pPr>
    </w:p>
    <w:p w14:paraId="4C373E72" w14:textId="77777777" w:rsidR="00584C34" w:rsidRDefault="00584C34" w:rsidP="00584C34">
      <w:pPr>
        <w:pStyle w:val="ListParagraph"/>
        <w:widowControl w:val="0"/>
        <w:numPr>
          <w:ilvl w:val="0"/>
          <w:numId w:val="19"/>
        </w:numPr>
        <w:autoSpaceDE w:val="0"/>
        <w:autoSpaceDN w:val="0"/>
        <w:rPr>
          <w:lang w:eastAsia="en-US"/>
        </w:rPr>
      </w:pPr>
      <w:r w:rsidRPr="006D63DC">
        <w:rPr>
          <w:u w:val="single"/>
          <w:lang w:eastAsia="en-US"/>
        </w:rPr>
        <w:t>Criteria for Approval</w:t>
      </w:r>
      <w:r>
        <w:rPr>
          <w:lang w:eastAsia="en-US"/>
        </w:rPr>
        <w:t xml:space="preserve"> (5 C.F.R. 2635.204(g)(3)):  The agency designee must find that:</w:t>
      </w:r>
    </w:p>
    <w:p w14:paraId="7E636F68" w14:textId="77777777" w:rsidR="00584C34" w:rsidRDefault="00584C34" w:rsidP="00584C34">
      <w:pPr>
        <w:pStyle w:val="ListParagraph"/>
        <w:widowControl w:val="0"/>
        <w:autoSpaceDE w:val="0"/>
        <w:autoSpaceDN w:val="0"/>
        <w:rPr>
          <w:lang w:eastAsia="en-US"/>
        </w:rPr>
      </w:pPr>
    </w:p>
    <w:p w14:paraId="47B5DA5F" w14:textId="77777777" w:rsidR="00584C34" w:rsidRDefault="00584C34" w:rsidP="00584C34">
      <w:pPr>
        <w:pStyle w:val="ListParagraph"/>
        <w:widowControl w:val="0"/>
        <w:autoSpaceDE w:val="0"/>
        <w:autoSpaceDN w:val="0"/>
        <w:ind w:left="1080" w:hanging="360"/>
        <w:rPr>
          <w:lang w:eastAsia="en-US"/>
        </w:rPr>
      </w:pPr>
      <w:r>
        <w:rPr>
          <w:lang w:eastAsia="en-US"/>
        </w:rPr>
        <w:t xml:space="preserve">(1) The event is a widely-attended gathering.  That is, a large number of persons, with a diversity of views or interests, are expected to be present; </w:t>
      </w:r>
      <w:proofErr w:type="gramStart"/>
      <w:r>
        <w:rPr>
          <w:lang w:eastAsia="en-US"/>
        </w:rPr>
        <w:t>and,</w:t>
      </w:r>
      <w:proofErr w:type="gramEnd"/>
      <w:r>
        <w:rPr>
          <w:lang w:eastAsia="en-US"/>
        </w:rPr>
        <w:t xml:space="preserve"> there will be an opportunity to exchange ideas and views with other attendees (5 C.F.R. 2635.204(g)(2)); and</w:t>
      </w:r>
    </w:p>
    <w:p w14:paraId="26875670" w14:textId="77777777" w:rsidR="00584C34" w:rsidRDefault="00584C34" w:rsidP="00584C34">
      <w:pPr>
        <w:widowControl w:val="0"/>
        <w:autoSpaceDE w:val="0"/>
        <w:autoSpaceDN w:val="0"/>
        <w:ind w:left="1080" w:hanging="360"/>
        <w:rPr>
          <w:lang w:eastAsia="en-US"/>
        </w:rPr>
      </w:pPr>
      <w:r>
        <w:rPr>
          <w:lang w:eastAsia="en-US"/>
        </w:rPr>
        <w:t>(2) The employee's attendance at the event is in the agency's interest because it will further agency programs or operations; and</w:t>
      </w:r>
    </w:p>
    <w:p w14:paraId="310BDE0E" w14:textId="77777777" w:rsidR="00584C34" w:rsidRDefault="00584C34" w:rsidP="00584C34">
      <w:pPr>
        <w:pStyle w:val="ListParagraph"/>
        <w:widowControl w:val="0"/>
        <w:autoSpaceDE w:val="0"/>
        <w:autoSpaceDN w:val="0"/>
        <w:ind w:left="1080" w:hanging="360"/>
        <w:rPr>
          <w:lang w:eastAsia="en-US"/>
        </w:rPr>
      </w:pPr>
      <w:r>
        <w:rPr>
          <w:lang w:eastAsia="en-US"/>
        </w:rPr>
        <w:t>(3) The agency's interest in the employee's attendance outweighs concerns the employee may be, or may appear to be, improperly influenced in the performance of official duties; and</w:t>
      </w:r>
    </w:p>
    <w:p w14:paraId="2F5290FC" w14:textId="77777777" w:rsidR="00584C34" w:rsidRDefault="00584C34" w:rsidP="00584C34">
      <w:pPr>
        <w:widowControl w:val="0"/>
        <w:autoSpaceDE w:val="0"/>
        <w:autoSpaceDN w:val="0"/>
        <w:ind w:left="1080" w:hanging="360"/>
        <w:rPr>
          <w:lang w:eastAsia="en-US"/>
        </w:rPr>
      </w:pPr>
      <w:r>
        <w:rPr>
          <w:lang w:eastAsia="en-US"/>
        </w:rPr>
        <w:t>(4) If a person other than the host of the event invites or designates the employee as an invitee, and bears the cost of that gift; the event is expected to be attended by more than 100 persons, and the value of the gift of free attendance does not exceed $480.</w:t>
      </w:r>
    </w:p>
    <w:p w14:paraId="0D90DB7B" w14:textId="77777777" w:rsidR="00584C34" w:rsidRDefault="00584C34" w:rsidP="00584C34">
      <w:pPr>
        <w:widowControl w:val="0"/>
        <w:autoSpaceDE w:val="0"/>
        <w:autoSpaceDN w:val="0"/>
        <w:rPr>
          <w:lang w:eastAsia="en-US"/>
        </w:rPr>
      </w:pPr>
      <w:r>
        <w:rPr>
          <w:lang w:eastAsia="en-US"/>
        </w:rPr>
        <w:t xml:space="preserve">  </w:t>
      </w:r>
    </w:p>
    <w:p w14:paraId="0940BF8D" w14:textId="77777777" w:rsidR="00584C34" w:rsidRDefault="00584C34" w:rsidP="00584C34">
      <w:pPr>
        <w:pStyle w:val="ListParagraph"/>
        <w:widowControl w:val="0"/>
        <w:numPr>
          <w:ilvl w:val="0"/>
          <w:numId w:val="19"/>
        </w:numPr>
        <w:autoSpaceDE w:val="0"/>
        <w:autoSpaceDN w:val="0"/>
        <w:rPr>
          <w:lang w:eastAsia="en-US"/>
        </w:rPr>
      </w:pPr>
      <w:r w:rsidRPr="006D63DC">
        <w:rPr>
          <w:u w:val="single"/>
          <w:lang w:eastAsia="en-US"/>
        </w:rPr>
        <w:t>Relevant Factors</w:t>
      </w:r>
      <w:r>
        <w:rPr>
          <w:u w:val="single"/>
          <w:lang w:eastAsia="en-US"/>
        </w:rPr>
        <w:t xml:space="preserve"> – Agency Interest</w:t>
      </w:r>
      <w:r>
        <w:rPr>
          <w:lang w:eastAsia="en-US"/>
        </w:rPr>
        <w:t xml:space="preserve"> (5 C.F.R. 2635.204(g)(4)):  In determining whether the agency's interest in the employee's attendance outweighs the concern that the employee may be, or may appear to be, improperly influenced in the performance of official duties, the agency designee may consider relevant factors, including:</w:t>
      </w:r>
    </w:p>
    <w:p w14:paraId="14012ABD" w14:textId="77777777" w:rsidR="00584C34" w:rsidRDefault="00584C34" w:rsidP="00584C34">
      <w:pPr>
        <w:pStyle w:val="ListParagraph"/>
        <w:widowControl w:val="0"/>
        <w:autoSpaceDE w:val="0"/>
        <w:autoSpaceDN w:val="0"/>
        <w:rPr>
          <w:lang w:eastAsia="en-US"/>
        </w:rPr>
      </w:pPr>
    </w:p>
    <w:p w14:paraId="0BD15613" w14:textId="77777777" w:rsidR="00584C34" w:rsidRDefault="00584C34" w:rsidP="00584C34">
      <w:pPr>
        <w:pStyle w:val="ListParagraph"/>
        <w:widowControl w:val="0"/>
        <w:numPr>
          <w:ilvl w:val="0"/>
          <w:numId w:val="20"/>
        </w:numPr>
        <w:autoSpaceDE w:val="0"/>
        <w:autoSpaceDN w:val="0"/>
        <w:rPr>
          <w:lang w:eastAsia="en-US"/>
        </w:rPr>
      </w:pPr>
      <w:r>
        <w:rPr>
          <w:lang w:eastAsia="en-US"/>
        </w:rPr>
        <w:t>The importance of the event to the agency;</w:t>
      </w:r>
    </w:p>
    <w:p w14:paraId="78DFE054" w14:textId="77777777" w:rsidR="00584C34" w:rsidRDefault="00584C34" w:rsidP="00584C34">
      <w:pPr>
        <w:pStyle w:val="ListParagraph"/>
        <w:widowControl w:val="0"/>
        <w:numPr>
          <w:ilvl w:val="0"/>
          <w:numId w:val="20"/>
        </w:numPr>
        <w:autoSpaceDE w:val="0"/>
        <w:autoSpaceDN w:val="0"/>
        <w:rPr>
          <w:lang w:eastAsia="en-US"/>
        </w:rPr>
      </w:pPr>
      <w:r>
        <w:rPr>
          <w:lang w:eastAsia="en-US"/>
        </w:rPr>
        <w:lastRenderedPageBreak/>
        <w:t>The nature and sensitivity of any pending matter affecting the interests of the person who extended the invitation and the significance of the employee's role in any such matter;</w:t>
      </w:r>
    </w:p>
    <w:p w14:paraId="3FADF705" w14:textId="77777777" w:rsidR="00584C34" w:rsidRDefault="00584C34" w:rsidP="00584C34">
      <w:pPr>
        <w:pStyle w:val="ListParagraph"/>
        <w:widowControl w:val="0"/>
        <w:numPr>
          <w:ilvl w:val="0"/>
          <w:numId w:val="20"/>
        </w:numPr>
        <w:autoSpaceDE w:val="0"/>
        <w:autoSpaceDN w:val="0"/>
        <w:rPr>
          <w:lang w:eastAsia="en-US"/>
        </w:rPr>
      </w:pPr>
      <w:r>
        <w:rPr>
          <w:lang w:eastAsia="en-US"/>
        </w:rPr>
        <w:t>The purpose of the event;</w:t>
      </w:r>
    </w:p>
    <w:p w14:paraId="0FEA4214" w14:textId="77777777" w:rsidR="00584C34" w:rsidRDefault="00584C34" w:rsidP="00584C34">
      <w:pPr>
        <w:pStyle w:val="ListParagraph"/>
        <w:widowControl w:val="0"/>
        <w:numPr>
          <w:ilvl w:val="0"/>
          <w:numId w:val="20"/>
        </w:numPr>
        <w:autoSpaceDE w:val="0"/>
        <w:autoSpaceDN w:val="0"/>
        <w:rPr>
          <w:lang w:eastAsia="en-US"/>
        </w:rPr>
      </w:pPr>
      <w:r>
        <w:rPr>
          <w:lang w:eastAsia="en-US"/>
        </w:rPr>
        <w:t>The identity of other expected participants;</w:t>
      </w:r>
    </w:p>
    <w:p w14:paraId="28F5A2C7" w14:textId="77777777" w:rsidR="00584C34" w:rsidRDefault="00584C34" w:rsidP="00584C34">
      <w:pPr>
        <w:pStyle w:val="ListParagraph"/>
        <w:widowControl w:val="0"/>
        <w:numPr>
          <w:ilvl w:val="0"/>
          <w:numId w:val="20"/>
        </w:numPr>
        <w:autoSpaceDE w:val="0"/>
        <w:autoSpaceDN w:val="0"/>
        <w:rPr>
          <w:lang w:eastAsia="en-US"/>
        </w:rPr>
      </w:pPr>
      <w:r>
        <w:rPr>
          <w:lang w:eastAsia="en-US"/>
        </w:rPr>
        <w:t>Whether acceptance would reasonably create the appearance that the donor is receiving preferential treatment;</w:t>
      </w:r>
    </w:p>
    <w:p w14:paraId="727277E5" w14:textId="77777777" w:rsidR="00584C34" w:rsidRDefault="00584C34" w:rsidP="00584C34">
      <w:pPr>
        <w:pStyle w:val="ListParagraph"/>
        <w:widowControl w:val="0"/>
        <w:numPr>
          <w:ilvl w:val="0"/>
          <w:numId w:val="20"/>
        </w:numPr>
        <w:autoSpaceDE w:val="0"/>
        <w:autoSpaceDN w:val="0"/>
        <w:rPr>
          <w:lang w:eastAsia="en-US"/>
        </w:rPr>
      </w:pPr>
      <w:r>
        <w:rPr>
          <w:lang w:eastAsia="en-US"/>
        </w:rPr>
        <w:t>Whether the Government is also providing [or would provide] persons with views or interests that differ from those of the donor with access to the Government; and</w:t>
      </w:r>
    </w:p>
    <w:p w14:paraId="2C6E7099" w14:textId="77777777" w:rsidR="00584C34" w:rsidRDefault="00584C34" w:rsidP="00584C34">
      <w:pPr>
        <w:pStyle w:val="ListParagraph"/>
        <w:widowControl w:val="0"/>
        <w:numPr>
          <w:ilvl w:val="0"/>
          <w:numId w:val="20"/>
        </w:numPr>
        <w:autoSpaceDE w:val="0"/>
        <w:autoSpaceDN w:val="0"/>
        <w:rPr>
          <w:lang w:eastAsia="en-US"/>
        </w:rPr>
      </w:pPr>
      <w:r>
        <w:rPr>
          <w:lang w:eastAsia="en-US"/>
        </w:rPr>
        <w:t>The market value of the gift of free attendance.</w:t>
      </w:r>
    </w:p>
    <w:p w14:paraId="23E26058" w14:textId="77777777" w:rsidR="00584C34" w:rsidRDefault="00584C34" w:rsidP="00584C34">
      <w:pPr>
        <w:pStyle w:val="ListParagraph"/>
        <w:widowControl w:val="0"/>
        <w:autoSpaceDE w:val="0"/>
        <w:autoSpaceDN w:val="0"/>
        <w:ind w:left="1080"/>
        <w:rPr>
          <w:lang w:eastAsia="en-US"/>
        </w:rPr>
      </w:pPr>
    </w:p>
    <w:p w14:paraId="3E96E3BD" w14:textId="77777777" w:rsidR="00584C34" w:rsidRDefault="00584C34" w:rsidP="00584C34">
      <w:pPr>
        <w:pStyle w:val="ListParagraph"/>
        <w:widowControl w:val="0"/>
        <w:numPr>
          <w:ilvl w:val="0"/>
          <w:numId w:val="19"/>
        </w:numPr>
        <w:autoSpaceDE w:val="0"/>
        <w:autoSpaceDN w:val="0"/>
        <w:rPr>
          <w:lang w:eastAsia="en-US"/>
        </w:rPr>
      </w:pPr>
      <w:r w:rsidRPr="006D63DC">
        <w:rPr>
          <w:u w:val="single"/>
          <w:lang w:eastAsia="en-US"/>
        </w:rPr>
        <w:t>Accompanying spouse or other guest</w:t>
      </w:r>
      <w:r w:rsidRPr="006D63DC">
        <w:rPr>
          <w:lang w:eastAsia="en-US"/>
        </w:rPr>
        <w:t xml:space="preserve"> (5 C.F.R. 2635.204(g)(6)):  When others in attendance will generally be accompanied by a spouse or other guest, and the invitation is from the same person who invited the employee, the agency designee may authorize an employee to accept an unsolicited invitation to an accompanying spouse or one other accompanying guest to participate in all or a portion of the event.  This authorization must be in writing.</w:t>
      </w:r>
    </w:p>
    <w:p w14:paraId="3DABA659" w14:textId="77777777" w:rsidR="00584C34" w:rsidRDefault="00584C34" w:rsidP="00584C34">
      <w:pPr>
        <w:pStyle w:val="ListParagraph"/>
        <w:widowControl w:val="0"/>
        <w:autoSpaceDE w:val="0"/>
        <w:autoSpaceDN w:val="0"/>
        <w:rPr>
          <w:lang w:eastAsia="en-US"/>
        </w:rPr>
      </w:pPr>
    </w:p>
    <w:p w14:paraId="7D197241" w14:textId="77777777" w:rsidR="00584C34" w:rsidRDefault="00584C34" w:rsidP="00584C34">
      <w:pPr>
        <w:pStyle w:val="ListParagraph"/>
        <w:widowControl w:val="0"/>
        <w:numPr>
          <w:ilvl w:val="0"/>
          <w:numId w:val="19"/>
        </w:numPr>
        <w:autoSpaceDE w:val="0"/>
        <w:autoSpaceDN w:val="0"/>
        <w:rPr>
          <w:lang w:eastAsia="en-US"/>
        </w:rPr>
      </w:pPr>
      <w:r w:rsidRPr="006D63DC">
        <w:rPr>
          <w:u w:val="single"/>
          <w:lang w:eastAsia="en-US"/>
        </w:rPr>
        <w:t>Important Notes</w:t>
      </w:r>
      <w:r>
        <w:rPr>
          <w:lang w:eastAsia="en-US"/>
        </w:rPr>
        <w:t>:</w:t>
      </w:r>
    </w:p>
    <w:p w14:paraId="54412438" w14:textId="77777777" w:rsidR="00584C34" w:rsidRDefault="00584C34" w:rsidP="00584C34">
      <w:pPr>
        <w:pStyle w:val="ListParagraph"/>
        <w:widowControl w:val="0"/>
        <w:autoSpaceDE w:val="0"/>
        <w:autoSpaceDN w:val="0"/>
        <w:rPr>
          <w:lang w:eastAsia="en-US"/>
        </w:rPr>
      </w:pPr>
    </w:p>
    <w:p w14:paraId="621754E1" w14:textId="77777777" w:rsidR="00584C34" w:rsidRDefault="00584C34" w:rsidP="00584C34">
      <w:pPr>
        <w:pStyle w:val="ListParagraph"/>
        <w:widowControl w:val="0"/>
        <w:numPr>
          <w:ilvl w:val="0"/>
          <w:numId w:val="21"/>
        </w:numPr>
        <w:autoSpaceDE w:val="0"/>
        <w:autoSpaceDN w:val="0"/>
        <w:rPr>
          <w:lang w:eastAsia="en-US"/>
        </w:rPr>
      </w:pPr>
      <w:r>
        <w:rPr>
          <w:lang w:eastAsia="en-US"/>
        </w:rPr>
        <w:t>Attendance using the WAG exception is always in a personal capacity, notwithstanding the agency interest determination. TDY funds may NOT be used to send an employee to a WAG. An employee already TDY for other purposes, may use the WAG exception to attend an ancillary event at the TDY location.</w:t>
      </w:r>
    </w:p>
    <w:p w14:paraId="34202217" w14:textId="77777777" w:rsidR="00584C34" w:rsidRDefault="00584C34" w:rsidP="00584C34">
      <w:pPr>
        <w:pStyle w:val="ListParagraph"/>
        <w:widowControl w:val="0"/>
        <w:autoSpaceDE w:val="0"/>
        <w:autoSpaceDN w:val="0"/>
        <w:ind w:left="1080"/>
        <w:rPr>
          <w:lang w:eastAsia="en-US"/>
        </w:rPr>
      </w:pPr>
    </w:p>
    <w:p w14:paraId="4FC8AAD7" w14:textId="77777777" w:rsidR="00584C34" w:rsidRDefault="00584C34" w:rsidP="00584C34">
      <w:pPr>
        <w:pStyle w:val="ListParagraph"/>
        <w:widowControl w:val="0"/>
        <w:numPr>
          <w:ilvl w:val="0"/>
          <w:numId w:val="21"/>
        </w:numPr>
        <w:autoSpaceDE w:val="0"/>
        <w:autoSpaceDN w:val="0"/>
        <w:rPr>
          <w:lang w:eastAsia="en-US"/>
        </w:rPr>
      </w:pPr>
      <w:r>
        <w:rPr>
          <w:lang w:eastAsia="en-US"/>
        </w:rPr>
        <w:t>Because free attendance using the WAG exception is in a personal capacity, the value of free attendance for the employee and personal guest(s) are considered gifts to the employee and must be reported on the employee’s next financial disclosure report if the total exceeds the reportable threshold.</w:t>
      </w:r>
    </w:p>
    <w:p w14:paraId="604ED5D1" w14:textId="77777777" w:rsidR="00584C34" w:rsidRDefault="00584C34" w:rsidP="00584C34">
      <w:pPr>
        <w:widowControl w:val="0"/>
        <w:autoSpaceDE w:val="0"/>
        <w:autoSpaceDN w:val="0"/>
        <w:rPr>
          <w:rFonts w:eastAsia="Times New Roman"/>
          <w:lang w:eastAsia="en-US"/>
        </w:rPr>
      </w:pPr>
    </w:p>
    <w:p w14:paraId="4B6D995A" w14:textId="24A8B36F" w:rsidR="00767CD6" w:rsidRDefault="00767CD6">
      <w:pPr>
        <w:rPr>
          <w:rFonts w:eastAsia="Times New Roman"/>
          <w:lang w:eastAsia="en-US"/>
        </w:rPr>
      </w:pPr>
      <w:r>
        <w:rPr>
          <w:rFonts w:eastAsia="Times New Roman"/>
          <w:lang w:eastAsia="en-US"/>
        </w:rPr>
        <w:br w:type="page"/>
      </w:r>
    </w:p>
    <w:p w14:paraId="46A0F726" w14:textId="77777777" w:rsidR="00584C34" w:rsidRPr="0083103E" w:rsidRDefault="00584C34" w:rsidP="00584C34">
      <w:pPr>
        <w:pStyle w:val="ListParagraph"/>
        <w:widowControl w:val="0"/>
        <w:numPr>
          <w:ilvl w:val="0"/>
          <w:numId w:val="38"/>
        </w:numPr>
        <w:autoSpaceDE w:val="0"/>
        <w:autoSpaceDN w:val="0"/>
        <w:ind w:left="360" w:hanging="360"/>
        <w:rPr>
          <w:rFonts w:eastAsia="Times New Roman"/>
          <w:b/>
          <w:bCs/>
          <w:u w:val="single"/>
          <w:lang w:eastAsia="en-US"/>
        </w:rPr>
      </w:pPr>
      <w:r w:rsidRPr="0083103E">
        <w:rPr>
          <w:rFonts w:eastAsia="Times New Roman"/>
          <w:b/>
          <w:bCs/>
          <w:u w:val="single"/>
          <w:lang w:eastAsia="en-US"/>
        </w:rPr>
        <w:lastRenderedPageBreak/>
        <w:t>Section 1353</w:t>
      </w:r>
      <w:r>
        <w:rPr>
          <w:rFonts w:eastAsia="Times New Roman"/>
          <w:b/>
          <w:bCs/>
          <w:u w:val="single"/>
          <w:lang w:eastAsia="en-US"/>
        </w:rPr>
        <w:t xml:space="preserve"> of Title 31 U.S. Code – Acceptance of Travel from NFEs</w:t>
      </w:r>
      <w:r w:rsidRPr="0083103E">
        <w:rPr>
          <w:rFonts w:eastAsia="Times New Roman"/>
          <w:b/>
          <w:bCs/>
          <w:u w:val="single"/>
          <w:lang w:eastAsia="en-US"/>
        </w:rPr>
        <w:t>:</w:t>
      </w:r>
    </w:p>
    <w:p w14:paraId="28364466" w14:textId="77777777" w:rsidR="00584C34" w:rsidRDefault="00584C34" w:rsidP="00584C34">
      <w:pPr>
        <w:widowControl w:val="0"/>
        <w:autoSpaceDE w:val="0"/>
        <w:autoSpaceDN w:val="0"/>
        <w:rPr>
          <w:rFonts w:eastAsia="Times New Roman"/>
          <w:lang w:eastAsia="en-US"/>
        </w:rPr>
      </w:pPr>
    </w:p>
    <w:p w14:paraId="44EABD7E" w14:textId="77777777" w:rsidR="00584C34" w:rsidRPr="00A32C20" w:rsidRDefault="00584C34" w:rsidP="00584C34">
      <w:pPr>
        <w:pStyle w:val="BodyTextIndent"/>
        <w:numPr>
          <w:ilvl w:val="0"/>
          <w:numId w:val="43"/>
        </w:numPr>
        <w:ind w:left="360"/>
        <w:rPr>
          <w:rFonts w:ascii="Times New Roman" w:hAnsi="Times New Roman"/>
        </w:rPr>
      </w:pPr>
      <w:r w:rsidRPr="00A32C20">
        <w:rPr>
          <w:rFonts w:ascii="Times New Roman" w:hAnsi="Times New Roman"/>
          <w:b/>
          <w:bCs/>
          <w:u w:val="single"/>
        </w:rPr>
        <w:t>Authority</w:t>
      </w:r>
      <w:r w:rsidRPr="00A32C20">
        <w:rPr>
          <w:rFonts w:ascii="Times New Roman" w:hAnsi="Times New Roman"/>
        </w:rPr>
        <w:t xml:space="preserve">:  The General Services Administration implemented this statutory authority in the Federal Travel Regulation (41 C.F.R. Part 304-1) which DoD must follow.  Additional guidance may be found in the Joint Ethics Regulation, Chapter 4 (DoD 5500.07-R), and the Joint Travel Regulations, sections 0206 and 0302.  </w:t>
      </w:r>
    </w:p>
    <w:p w14:paraId="7C746CB4" w14:textId="77777777" w:rsidR="00584C34" w:rsidRPr="00A32C20" w:rsidRDefault="00584C34" w:rsidP="00584C34">
      <w:pPr>
        <w:pStyle w:val="BodyTextIndent"/>
        <w:ind w:left="360"/>
        <w:rPr>
          <w:rFonts w:ascii="Times New Roman" w:hAnsi="Times New Roman"/>
        </w:rPr>
      </w:pPr>
    </w:p>
    <w:p w14:paraId="197B1EBE" w14:textId="77777777" w:rsidR="00584C34" w:rsidRPr="00A32C20" w:rsidRDefault="00584C34" w:rsidP="00584C34">
      <w:pPr>
        <w:pStyle w:val="BodyTextIndent"/>
        <w:numPr>
          <w:ilvl w:val="0"/>
          <w:numId w:val="43"/>
        </w:numPr>
        <w:ind w:left="360"/>
        <w:rPr>
          <w:rFonts w:ascii="Times New Roman" w:hAnsi="Times New Roman"/>
        </w:rPr>
      </w:pPr>
      <w:r w:rsidRPr="00A32C20">
        <w:rPr>
          <w:rFonts w:ascii="Times New Roman" w:hAnsi="Times New Roman"/>
          <w:b/>
          <w:bCs/>
          <w:u w:val="single"/>
        </w:rPr>
        <w:t>Acceptance of Travel Benefits</w:t>
      </w:r>
      <w:r w:rsidRPr="00A32C20">
        <w:rPr>
          <w:rFonts w:ascii="Times New Roman" w:hAnsi="Times New Roman"/>
        </w:rPr>
        <w:t>:  In order to accept travel benefits under this authority, the travel approving authority must make the following written determinations:</w:t>
      </w:r>
    </w:p>
    <w:p w14:paraId="2357217D" w14:textId="77777777" w:rsidR="00584C34" w:rsidRPr="00A32C20" w:rsidRDefault="00584C34" w:rsidP="00584C34"/>
    <w:p w14:paraId="60AC704E" w14:textId="77777777" w:rsidR="00584C34" w:rsidRPr="00A32C20" w:rsidRDefault="00584C34" w:rsidP="00584C34">
      <w:pPr>
        <w:pStyle w:val="1BulletList"/>
        <w:widowControl/>
        <w:tabs>
          <w:tab w:val="clear" w:pos="0"/>
          <w:tab w:val="clear" w:pos="720"/>
          <w:tab w:val="left" w:pos="1080"/>
          <w:tab w:val="left" w:pos="9360"/>
        </w:tabs>
        <w:ind w:left="360" w:firstLine="0"/>
      </w:pPr>
      <w:r w:rsidRPr="00A32C20">
        <w:t>1.  Payment is limited to the actual cost to attend a meeting, conference, seminar, speaking engagement, symposium, training course, or receipt of an award or honorary degree related to the employee’s official duties.</w:t>
      </w:r>
    </w:p>
    <w:p w14:paraId="525D4D81" w14:textId="77777777" w:rsidR="00584C34" w:rsidRPr="00A32C20" w:rsidRDefault="00584C34" w:rsidP="00584C34">
      <w:pPr>
        <w:pStyle w:val="1BulletList"/>
        <w:widowControl/>
        <w:tabs>
          <w:tab w:val="clear" w:pos="0"/>
          <w:tab w:val="clear" w:pos="720"/>
          <w:tab w:val="left" w:pos="1080"/>
          <w:tab w:val="left" w:pos="9360"/>
        </w:tabs>
        <w:ind w:left="1440" w:hanging="360"/>
      </w:pPr>
    </w:p>
    <w:p w14:paraId="607340A7" w14:textId="77777777" w:rsidR="00584C34" w:rsidRPr="00A32C20" w:rsidRDefault="00584C34" w:rsidP="00584C34">
      <w:pPr>
        <w:widowControl w:val="0"/>
        <w:numPr>
          <w:ilvl w:val="0"/>
          <w:numId w:val="39"/>
        </w:numPr>
        <w:tabs>
          <w:tab w:val="left" w:pos="0"/>
          <w:tab w:val="left" w:pos="360"/>
          <w:tab w:val="left" w:pos="1080"/>
          <w:tab w:val="left" w:pos="2520"/>
          <w:tab w:val="left" w:pos="3240"/>
          <w:tab w:val="left" w:pos="3960"/>
          <w:tab w:val="left" w:pos="4680"/>
        </w:tabs>
        <w:autoSpaceDE w:val="0"/>
        <w:autoSpaceDN w:val="0"/>
        <w:adjustRightInd w:val="0"/>
        <w:ind w:left="1080"/>
      </w:pPr>
      <w:r w:rsidRPr="00A32C20">
        <w:t>Section 1353 does</w:t>
      </w:r>
      <w:r w:rsidRPr="00A32C20">
        <w:rPr>
          <w:u w:val="single"/>
        </w:rPr>
        <w:t xml:space="preserve"> not permit acceptance of payments</w:t>
      </w:r>
      <w:r w:rsidRPr="00A32C20">
        <w:t xml:space="preserve"> for promotional vendor training </w:t>
      </w:r>
    </w:p>
    <w:p w14:paraId="1BBA5DA6" w14:textId="77777777" w:rsidR="00A67B15" w:rsidRDefault="00584C34" w:rsidP="00584C34">
      <w:pPr>
        <w:tabs>
          <w:tab w:val="left" w:pos="0"/>
          <w:tab w:val="left" w:pos="360"/>
          <w:tab w:val="left" w:pos="1080"/>
          <w:tab w:val="left" w:pos="2520"/>
          <w:tab w:val="left" w:pos="3240"/>
          <w:tab w:val="left" w:pos="3960"/>
          <w:tab w:val="left" w:pos="4680"/>
        </w:tabs>
        <w:ind w:left="1080"/>
      </w:pPr>
      <w:r w:rsidRPr="00A32C20">
        <w:t xml:space="preserve">      or other events in which the primary purpose is marketing the non-Federal</w:t>
      </w:r>
      <w:r w:rsidR="00A67B15">
        <w:t xml:space="preserve"> </w:t>
      </w:r>
    </w:p>
    <w:p w14:paraId="29725ACB" w14:textId="0A0B1C4D" w:rsidR="00584C34" w:rsidRPr="00A32C20" w:rsidRDefault="00A67B15" w:rsidP="00A67B15">
      <w:pPr>
        <w:tabs>
          <w:tab w:val="left" w:pos="0"/>
          <w:tab w:val="left" w:pos="360"/>
          <w:tab w:val="left" w:pos="1080"/>
          <w:tab w:val="left" w:pos="2520"/>
          <w:tab w:val="left" w:pos="3240"/>
          <w:tab w:val="left" w:pos="3960"/>
          <w:tab w:val="left" w:pos="4680"/>
        </w:tabs>
        <w:ind w:left="1080"/>
      </w:pPr>
      <w:r>
        <w:t xml:space="preserve">    </w:t>
      </w:r>
      <w:r w:rsidR="00584C34" w:rsidRPr="00A32C20">
        <w:t xml:space="preserve"> </w:t>
      </w:r>
      <w:r>
        <w:t xml:space="preserve"> </w:t>
      </w:r>
      <w:r w:rsidR="00584C34" w:rsidRPr="00A32C20">
        <w:t>source's</w:t>
      </w:r>
      <w:r w:rsidR="002A78E0">
        <w:t xml:space="preserve"> </w:t>
      </w:r>
      <w:r>
        <w:t xml:space="preserve">products or services.  </w:t>
      </w:r>
      <w:r w:rsidR="00584C34" w:rsidRPr="00A32C20">
        <w:t xml:space="preserve">  </w:t>
      </w:r>
    </w:p>
    <w:p w14:paraId="2311F5A4" w14:textId="77777777" w:rsidR="00584C34" w:rsidRPr="00A32C20" w:rsidRDefault="00584C34" w:rsidP="00584C34">
      <w:pPr>
        <w:pStyle w:val="1BulletList"/>
        <w:widowControl/>
        <w:tabs>
          <w:tab w:val="clear" w:pos="0"/>
          <w:tab w:val="clear" w:pos="720"/>
          <w:tab w:val="left" w:pos="1080"/>
          <w:tab w:val="left" w:pos="9360"/>
        </w:tabs>
        <w:ind w:left="1800"/>
      </w:pPr>
    </w:p>
    <w:p w14:paraId="03094A88" w14:textId="77777777" w:rsidR="00584C34" w:rsidRPr="00A32C20" w:rsidRDefault="00584C34" w:rsidP="00584C34">
      <w:pPr>
        <w:widowControl w:val="0"/>
        <w:numPr>
          <w:ilvl w:val="0"/>
          <w:numId w:val="39"/>
        </w:numPr>
        <w:tabs>
          <w:tab w:val="left" w:pos="0"/>
          <w:tab w:val="left" w:pos="360"/>
          <w:tab w:val="left" w:pos="1080"/>
          <w:tab w:val="left" w:pos="2520"/>
          <w:tab w:val="left" w:pos="3240"/>
          <w:tab w:val="left" w:pos="3960"/>
          <w:tab w:val="left" w:pos="4680"/>
        </w:tabs>
        <w:autoSpaceDE w:val="0"/>
        <w:autoSpaceDN w:val="0"/>
        <w:adjustRightInd w:val="0"/>
        <w:ind w:left="1080"/>
      </w:pPr>
      <w:r w:rsidRPr="00A32C20">
        <w:t xml:space="preserve">Section 1353 </w:t>
      </w:r>
      <w:r w:rsidRPr="00A32C20">
        <w:rPr>
          <w:u w:val="single"/>
        </w:rPr>
        <w:t>does not permit acceptance of payments</w:t>
      </w:r>
      <w:r w:rsidRPr="00A32C20">
        <w:t xml:space="preserve"> for events that are essential or </w:t>
      </w:r>
    </w:p>
    <w:p w14:paraId="167CEE7E" w14:textId="77777777" w:rsidR="00584C34" w:rsidRPr="00A32C20" w:rsidRDefault="00584C34" w:rsidP="00584C34">
      <w:pPr>
        <w:tabs>
          <w:tab w:val="left" w:pos="0"/>
          <w:tab w:val="left" w:pos="360"/>
          <w:tab w:val="left" w:pos="1080"/>
          <w:tab w:val="left" w:pos="2520"/>
          <w:tab w:val="left" w:pos="3240"/>
          <w:tab w:val="left" w:pos="3960"/>
          <w:tab w:val="left" w:pos="4680"/>
        </w:tabs>
        <w:ind w:left="1080"/>
      </w:pPr>
      <w:r w:rsidRPr="00A32C20">
        <w:t xml:space="preserve">      required to carry out an agency’s statutory and regulatory functions, such as </w:t>
      </w:r>
    </w:p>
    <w:p w14:paraId="51D61C42" w14:textId="77777777" w:rsidR="00584C34" w:rsidRPr="00A32C20" w:rsidRDefault="00584C34" w:rsidP="00584C34">
      <w:pPr>
        <w:tabs>
          <w:tab w:val="left" w:pos="0"/>
          <w:tab w:val="left" w:pos="360"/>
          <w:tab w:val="left" w:pos="1080"/>
          <w:tab w:val="left" w:pos="2520"/>
          <w:tab w:val="left" w:pos="3240"/>
          <w:tab w:val="left" w:pos="3960"/>
          <w:tab w:val="left" w:pos="4680"/>
        </w:tabs>
        <w:ind w:left="1080"/>
      </w:pPr>
      <w:r w:rsidRPr="00A32C20">
        <w:t xml:space="preserve">      inspections, audits, site visits, or negotiations.  </w:t>
      </w:r>
    </w:p>
    <w:p w14:paraId="1E070192" w14:textId="77777777" w:rsidR="00584C34" w:rsidRPr="00A32C20" w:rsidRDefault="00584C34" w:rsidP="00584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D3FF9B" w14:textId="5D030B75" w:rsidR="00584C34" w:rsidRPr="00A32C20" w:rsidRDefault="00584C34" w:rsidP="00584C34">
      <w:pPr>
        <w:pStyle w:val="1BulletList"/>
        <w:widowControl/>
        <w:tabs>
          <w:tab w:val="clear" w:pos="0"/>
          <w:tab w:val="clear" w:pos="720"/>
          <w:tab w:val="left" w:pos="1080"/>
          <w:tab w:val="left" w:pos="9360"/>
        </w:tabs>
        <w:ind w:hanging="360"/>
      </w:pPr>
      <w:r>
        <w:t xml:space="preserve">2.  </w:t>
      </w:r>
      <w:r w:rsidRPr="00A32C20">
        <w:t>Payment is limited to necessary travel expenses, to include conference registration fees, related to the employee’s official duties at an event that is outside of the employee’s PDS.</w:t>
      </w:r>
    </w:p>
    <w:p w14:paraId="19018E50" w14:textId="77777777" w:rsidR="00584C34" w:rsidRPr="00A32C20" w:rsidRDefault="00584C34" w:rsidP="00584C34">
      <w:pPr>
        <w:pStyle w:val="1BulletList"/>
        <w:widowControl/>
        <w:tabs>
          <w:tab w:val="clear" w:pos="0"/>
          <w:tab w:val="clear" w:pos="720"/>
          <w:tab w:val="left" w:pos="1080"/>
          <w:tab w:val="left" w:pos="9360"/>
        </w:tabs>
        <w:ind w:left="1080" w:hanging="360"/>
      </w:pPr>
    </w:p>
    <w:p w14:paraId="6BBD64F5" w14:textId="196B99A1" w:rsidR="00584C34" w:rsidRPr="00A32C20" w:rsidRDefault="006841F8" w:rsidP="00584C34">
      <w:pPr>
        <w:pStyle w:val="1BulletList"/>
        <w:widowControl/>
        <w:numPr>
          <w:ilvl w:val="0"/>
          <w:numId w:val="40"/>
        </w:numPr>
        <w:tabs>
          <w:tab w:val="clear" w:pos="0"/>
          <w:tab w:val="clear" w:pos="720"/>
          <w:tab w:val="clear" w:pos="1440"/>
          <w:tab w:val="left" w:pos="900"/>
          <w:tab w:val="left" w:pos="1080"/>
          <w:tab w:val="left" w:pos="9360"/>
        </w:tabs>
        <w:ind w:left="1080"/>
      </w:pPr>
      <w:r>
        <w:t xml:space="preserve">   </w:t>
      </w:r>
      <w:r w:rsidR="00584C34" w:rsidRPr="00A32C20">
        <w:t xml:space="preserve">The PDS is defined as an employee or service member’s official station or permanent workplace. A PDS area’s geographic boundary is the corporate limits of the city or town where the PDS is located.  If the PDS is not in an incorporated city or town, then the boundary is the subdivision, station, or other established area.  </w:t>
      </w:r>
    </w:p>
    <w:p w14:paraId="5BD6F94C" w14:textId="77777777" w:rsidR="00584C34" w:rsidRPr="00A32C20" w:rsidRDefault="00584C34" w:rsidP="00584C34">
      <w:pPr>
        <w:pStyle w:val="1BulletList"/>
        <w:widowControl/>
        <w:tabs>
          <w:tab w:val="clear" w:pos="0"/>
          <w:tab w:val="clear" w:pos="720"/>
          <w:tab w:val="clear" w:pos="1440"/>
          <w:tab w:val="left" w:pos="1080"/>
          <w:tab w:val="left" w:pos="9360"/>
        </w:tabs>
        <w:ind w:left="1080" w:firstLine="0"/>
      </w:pPr>
    </w:p>
    <w:p w14:paraId="6126C0D5" w14:textId="77777777" w:rsidR="00584C34" w:rsidRDefault="00584C34" w:rsidP="00584C34">
      <w:pPr>
        <w:pStyle w:val="1BulletList"/>
        <w:widowControl/>
        <w:numPr>
          <w:ilvl w:val="0"/>
          <w:numId w:val="40"/>
        </w:numPr>
        <w:tabs>
          <w:tab w:val="clear" w:pos="0"/>
          <w:tab w:val="clear" w:pos="720"/>
          <w:tab w:val="clear" w:pos="1440"/>
          <w:tab w:val="left" w:pos="1080"/>
          <w:tab w:val="left" w:pos="9360"/>
        </w:tabs>
        <w:ind w:left="1080"/>
      </w:pPr>
      <w:r w:rsidRPr="00A32C20">
        <w:t xml:space="preserve">The PDS for the Pentagon is Arlington County, Virginia, even though the Pentagon has a Washington, D.C. mailing address.  </w:t>
      </w:r>
    </w:p>
    <w:p w14:paraId="5115D222" w14:textId="77777777" w:rsidR="002723AF" w:rsidRDefault="002723AF" w:rsidP="002723AF">
      <w:pPr>
        <w:pStyle w:val="ListParagraph"/>
      </w:pPr>
    </w:p>
    <w:p w14:paraId="5B546E3C" w14:textId="48CBFF63" w:rsidR="002723AF" w:rsidRPr="00A32C20" w:rsidRDefault="00F46F6B" w:rsidP="00584C34">
      <w:pPr>
        <w:pStyle w:val="1BulletList"/>
        <w:widowControl/>
        <w:numPr>
          <w:ilvl w:val="0"/>
          <w:numId w:val="40"/>
        </w:numPr>
        <w:tabs>
          <w:tab w:val="clear" w:pos="0"/>
          <w:tab w:val="clear" w:pos="720"/>
          <w:tab w:val="clear" w:pos="1440"/>
          <w:tab w:val="left" w:pos="1080"/>
          <w:tab w:val="left" w:pos="9360"/>
        </w:tabs>
        <w:ind w:left="1080"/>
      </w:pPr>
      <w:r>
        <w:t>L</w:t>
      </w:r>
      <w:r w:rsidR="002723AF">
        <w:t>ocal travel authorizations are not required.</w:t>
      </w:r>
    </w:p>
    <w:p w14:paraId="26C09E9F" w14:textId="77777777" w:rsidR="00584C34" w:rsidRPr="00A32C20" w:rsidRDefault="00584C34" w:rsidP="00584C34">
      <w:pPr>
        <w:pStyle w:val="1BulletList"/>
        <w:widowControl/>
        <w:tabs>
          <w:tab w:val="clear" w:pos="0"/>
          <w:tab w:val="clear" w:pos="720"/>
          <w:tab w:val="left" w:pos="1080"/>
          <w:tab w:val="left" w:pos="9360"/>
        </w:tabs>
        <w:ind w:left="1620" w:firstLine="0"/>
      </w:pPr>
    </w:p>
    <w:p w14:paraId="5FD9A68E" w14:textId="77777777" w:rsidR="00584C34" w:rsidRDefault="00584C34" w:rsidP="00584C34">
      <w:pPr>
        <w:pStyle w:val="1BulletList"/>
        <w:widowControl/>
        <w:tabs>
          <w:tab w:val="clear" w:pos="0"/>
          <w:tab w:val="left" w:pos="630"/>
          <w:tab w:val="left" w:pos="9360"/>
        </w:tabs>
        <w:ind w:hanging="360"/>
      </w:pPr>
      <w:r>
        <w:t xml:space="preserve">3.   </w:t>
      </w:r>
      <w:r w:rsidRPr="00A32C20">
        <w:t>Payments or benefits offered by a non-Federal source must be limited by qualifying acceptance to attend only a portion of the function that is deemed to be in the Government’s interest.</w:t>
      </w:r>
    </w:p>
    <w:p w14:paraId="165B19E6" w14:textId="77777777" w:rsidR="00584C34" w:rsidRDefault="00584C34" w:rsidP="00584C34">
      <w:pPr>
        <w:pStyle w:val="1BulletList"/>
        <w:widowControl/>
        <w:tabs>
          <w:tab w:val="clear" w:pos="0"/>
          <w:tab w:val="left" w:pos="630"/>
          <w:tab w:val="left" w:pos="9360"/>
        </w:tabs>
        <w:ind w:hanging="360"/>
      </w:pPr>
    </w:p>
    <w:p w14:paraId="4B39CA6E" w14:textId="59537683" w:rsidR="00584C34" w:rsidRPr="00A32C20" w:rsidRDefault="00584C34" w:rsidP="00584C34">
      <w:pPr>
        <w:pStyle w:val="1BulletList"/>
        <w:widowControl/>
        <w:tabs>
          <w:tab w:val="clear" w:pos="0"/>
          <w:tab w:val="left" w:pos="630"/>
          <w:tab w:val="left" w:pos="9360"/>
        </w:tabs>
        <w:ind w:hanging="360"/>
      </w:pPr>
      <w:r>
        <w:t xml:space="preserve">4.  </w:t>
      </w:r>
      <w:r w:rsidRPr="00A32C20">
        <w:t>Payment may be accepted only from a non-Federal source that is not disqualified because of a conflict of interest.  The travel approving authority must review the circumstances to determine that acceptance would not cause a reasonable person with knowledge of all the relevant facts to question the integrity of the Government’s programs or operations.  This consideration should include:</w:t>
      </w:r>
    </w:p>
    <w:p w14:paraId="0317CB83" w14:textId="77777777" w:rsidR="00584C34" w:rsidRPr="00A32C20" w:rsidRDefault="00584C34" w:rsidP="00584C34">
      <w:pPr>
        <w:pStyle w:val="1BulletList"/>
        <w:tabs>
          <w:tab w:val="clear" w:pos="0"/>
          <w:tab w:val="left" w:pos="1080"/>
          <w:tab w:val="left" w:pos="9360"/>
        </w:tabs>
        <w:ind w:left="0" w:firstLine="0"/>
      </w:pPr>
    </w:p>
    <w:p w14:paraId="42E70322" w14:textId="532B1E39" w:rsidR="00584C34" w:rsidRPr="00A32C20" w:rsidRDefault="00584C34" w:rsidP="00584C34">
      <w:pPr>
        <w:pStyle w:val="ListParagraph"/>
        <w:widowControl w:val="0"/>
        <w:numPr>
          <w:ilvl w:val="0"/>
          <w:numId w:val="41"/>
        </w:numPr>
        <w:tabs>
          <w:tab w:val="left" w:pos="0"/>
          <w:tab w:val="left" w:pos="360"/>
          <w:tab w:val="left" w:pos="1080"/>
          <w:tab w:val="left" w:pos="2520"/>
          <w:tab w:val="left" w:pos="3240"/>
          <w:tab w:val="left" w:pos="3960"/>
          <w:tab w:val="left" w:pos="4680"/>
        </w:tabs>
        <w:autoSpaceDE w:val="0"/>
        <w:autoSpaceDN w:val="0"/>
        <w:adjustRightInd w:val="0"/>
        <w:ind w:left="1080"/>
      </w:pPr>
      <w:r w:rsidRPr="00A32C20">
        <w:lastRenderedPageBreak/>
        <w:t>the identity of the non-Federal source;</w:t>
      </w:r>
    </w:p>
    <w:p w14:paraId="336FFF14" w14:textId="77777777" w:rsidR="00584C34" w:rsidRPr="00A32C20" w:rsidRDefault="00584C34" w:rsidP="00584C34">
      <w:pPr>
        <w:widowControl w:val="0"/>
        <w:numPr>
          <w:ilvl w:val="0"/>
          <w:numId w:val="41"/>
        </w:numPr>
        <w:tabs>
          <w:tab w:val="left" w:pos="0"/>
          <w:tab w:val="left" w:pos="360"/>
          <w:tab w:val="left" w:pos="1080"/>
          <w:tab w:val="left" w:pos="2520"/>
          <w:tab w:val="left" w:pos="3240"/>
          <w:tab w:val="left" w:pos="3960"/>
          <w:tab w:val="left" w:pos="4680"/>
        </w:tabs>
        <w:autoSpaceDE w:val="0"/>
        <w:autoSpaceDN w:val="0"/>
        <w:adjustRightInd w:val="0"/>
        <w:ind w:left="1080"/>
      </w:pPr>
      <w:r w:rsidRPr="00A32C20">
        <w:t>the purpose of the meeting;</w:t>
      </w:r>
    </w:p>
    <w:p w14:paraId="6A9976EF" w14:textId="77777777" w:rsidR="00584C34" w:rsidRPr="00A32C20" w:rsidRDefault="00584C34" w:rsidP="00584C34">
      <w:pPr>
        <w:widowControl w:val="0"/>
        <w:numPr>
          <w:ilvl w:val="0"/>
          <w:numId w:val="41"/>
        </w:numPr>
        <w:tabs>
          <w:tab w:val="left" w:pos="0"/>
          <w:tab w:val="left" w:pos="360"/>
          <w:tab w:val="left" w:pos="1080"/>
          <w:tab w:val="left" w:pos="2520"/>
          <w:tab w:val="left" w:pos="3240"/>
          <w:tab w:val="left" w:pos="3960"/>
          <w:tab w:val="left" w:pos="4680"/>
        </w:tabs>
        <w:autoSpaceDE w:val="0"/>
        <w:autoSpaceDN w:val="0"/>
        <w:adjustRightInd w:val="0"/>
        <w:ind w:left="1080"/>
      </w:pPr>
      <w:r w:rsidRPr="00A32C20">
        <w:t>the identity of other expected participants;</w:t>
      </w:r>
    </w:p>
    <w:p w14:paraId="1C749268" w14:textId="77777777" w:rsidR="00584C34" w:rsidRPr="00A32C20" w:rsidRDefault="00584C34" w:rsidP="00584C34">
      <w:pPr>
        <w:widowControl w:val="0"/>
        <w:numPr>
          <w:ilvl w:val="0"/>
          <w:numId w:val="41"/>
        </w:numPr>
        <w:tabs>
          <w:tab w:val="left" w:pos="0"/>
          <w:tab w:val="left" w:pos="360"/>
          <w:tab w:val="left" w:pos="1080"/>
          <w:tab w:val="left" w:pos="2520"/>
          <w:tab w:val="left" w:pos="3240"/>
          <w:tab w:val="left" w:pos="3960"/>
          <w:tab w:val="left" w:pos="4680"/>
        </w:tabs>
        <w:autoSpaceDE w:val="0"/>
        <w:autoSpaceDN w:val="0"/>
        <w:adjustRightInd w:val="0"/>
        <w:ind w:left="1080"/>
      </w:pPr>
      <w:r w:rsidRPr="00A32C20">
        <w:t>the monetary value and character of the travel benefits;</w:t>
      </w:r>
    </w:p>
    <w:p w14:paraId="3F21629E" w14:textId="77777777" w:rsidR="00584C34" w:rsidRPr="00A32C20" w:rsidRDefault="00584C34" w:rsidP="00584C34">
      <w:pPr>
        <w:widowControl w:val="0"/>
        <w:numPr>
          <w:ilvl w:val="0"/>
          <w:numId w:val="41"/>
        </w:numPr>
        <w:tabs>
          <w:tab w:val="left" w:pos="0"/>
          <w:tab w:val="left" w:pos="360"/>
          <w:tab w:val="left" w:pos="1080"/>
          <w:tab w:val="left" w:pos="2520"/>
          <w:tab w:val="left" w:pos="3240"/>
          <w:tab w:val="left" w:pos="3960"/>
          <w:tab w:val="left" w:pos="4680"/>
        </w:tabs>
        <w:autoSpaceDE w:val="0"/>
        <w:autoSpaceDN w:val="0"/>
        <w:adjustRightInd w:val="0"/>
        <w:ind w:left="1080"/>
      </w:pPr>
      <w:r w:rsidRPr="00A32C20">
        <w:t xml:space="preserve">whether there is any matter pending at their DoD component that may affect the </w:t>
      </w:r>
    </w:p>
    <w:p w14:paraId="7ED12222" w14:textId="77777777" w:rsidR="00584C34" w:rsidRPr="00A32C20" w:rsidRDefault="00584C34" w:rsidP="00584C34">
      <w:pPr>
        <w:tabs>
          <w:tab w:val="left" w:pos="0"/>
          <w:tab w:val="left" w:pos="360"/>
          <w:tab w:val="left" w:pos="1080"/>
          <w:tab w:val="left" w:pos="2520"/>
          <w:tab w:val="left" w:pos="3240"/>
          <w:tab w:val="left" w:pos="3960"/>
          <w:tab w:val="left" w:pos="4680"/>
        </w:tabs>
        <w:ind w:left="1080" w:hanging="360"/>
      </w:pPr>
      <w:r w:rsidRPr="00A32C20">
        <w:t xml:space="preserve">      interest of the non-Federal source, and if so its nature and sensitivity and the        </w:t>
      </w:r>
    </w:p>
    <w:p w14:paraId="38177148" w14:textId="77777777" w:rsidR="00584C34" w:rsidRPr="00A32C20" w:rsidRDefault="00584C34" w:rsidP="00584C34">
      <w:pPr>
        <w:tabs>
          <w:tab w:val="left" w:pos="0"/>
          <w:tab w:val="left" w:pos="360"/>
          <w:tab w:val="left" w:pos="1080"/>
          <w:tab w:val="left" w:pos="2520"/>
          <w:tab w:val="left" w:pos="3240"/>
          <w:tab w:val="left" w:pos="3960"/>
          <w:tab w:val="left" w:pos="4680"/>
        </w:tabs>
        <w:ind w:left="1080" w:hanging="360"/>
      </w:pPr>
      <w:r w:rsidRPr="00A32C20">
        <w:t xml:space="preserve">      significance (if any) of the proposed traveler's role in the matter; and</w:t>
      </w:r>
    </w:p>
    <w:p w14:paraId="7661A59A" w14:textId="77777777" w:rsidR="00584C34" w:rsidRPr="00A32C20" w:rsidRDefault="00584C34" w:rsidP="00584C34">
      <w:pPr>
        <w:widowControl w:val="0"/>
        <w:numPr>
          <w:ilvl w:val="0"/>
          <w:numId w:val="41"/>
        </w:numPr>
        <w:tabs>
          <w:tab w:val="left" w:pos="0"/>
          <w:tab w:val="left" w:pos="360"/>
          <w:tab w:val="left" w:pos="1080"/>
          <w:tab w:val="left" w:pos="2520"/>
          <w:tab w:val="left" w:pos="3240"/>
          <w:tab w:val="left" w:pos="3960"/>
          <w:tab w:val="left" w:pos="4680"/>
        </w:tabs>
        <w:autoSpaceDE w:val="0"/>
        <w:autoSpaceDN w:val="0"/>
        <w:adjustRightInd w:val="0"/>
        <w:ind w:left="1080"/>
      </w:pPr>
      <w:r w:rsidRPr="00A32C20">
        <w:t>any impact the performance or nonperformance of the traveler’s official duties might</w:t>
      </w:r>
    </w:p>
    <w:p w14:paraId="1B1B0BF8" w14:textId="77777777" w:rsidR="00584C34" w:rsidRPr="00A32C20" w:rsidRDefault="00584C34" w:rsidP="00584C34">
      <w:pPr>
        <w:tabs>
          <w:tab w:val="left" w:pos="0"/>
          <w:tab w:val="left" w:pos="360"/>
          <w:tab w:val="left" w:pos="1080"/>
          <w:tab w:val="left" w:pos="2520"/>
          <w:tab w:val="left" w:pos="3240"/>
          <w:tab w:val="left" w:pos="3960"/>
          <w:tab w:val="left" w:pos="4680"/>
        </w:tabs>
        <w:ind w:left="720"/>
      </w:pPr>
      <w:r w:rsidRPr="00A32C20">
        <w:t xml:space="preserve">      have on the non-Federal source. </w:t>
      </w:r>
    </w:p>
    <w:p w14:paraId="77A6E8DB" w14:textId="77777777" w:rsidR="00584C34" w:rsidRPr="00A32C20" w:rsidRDefault="00584C34" w:rsidP="00584C34">
      <w:pPr>
        <w:tabs>
          <w:tab w:val="left" w:pos="0"/>
          <w:tab w:val="left" w:pos="360"/>
          <w:tab w:val="left" w:pos="1080"/>
          <w:tab w:val="left" w:pos="2520"/>
          <w:tab w:val="left" w:pos="3240"/>
          <w:tab w:val="left" w:pos="3960"/>
          <w:tab w:val="left" w:pos="4680"/>
        </w:tabs>
        <w:ind w:left="1800"/>
      </w:pPr>
    </w:p>
    <w:p w14:paraId="08B95BBB" w14:textId="63DBEF0F" w:rsidR="00584C34" w:rsidRDefault="00584C34" w:rsidP="00584C34">
      <w:pPr>
        <w:tabs>
          <w:tab w:val="left" w:pos="630"/>
          <w:tab w:val="left" w:pos="1080"/>
          <w:tab w:val="left" w:pos="2520"/>
          <w:tab w:val="left" w:pos="3240"/>
          <w:tab w:val="left" w:pos="3960"/>
          <w:tab w:val="left" w:pos="4680"/>
        </w:tabs>
        <w:ind w:left="630" w:hanging="270"/>
        <w:rPr>
          <w:rFonts w:eastAsia="Times New Roman"/>
          <w:lang w:eastAsia="en-US"/>
        </w:rPr>
      </w:pPr>
      <w:r>
        <w:t xml:space="preserve">5.  </w:t>
      </w:r>
      <w:r w:rsidRPr="00A32C20">
        <w:t xml:space="preserve">Premium travel (i.e. other than economy or coach-class tickets) offered by the non-Federal entity was: (1) comparable in value to those offered to similarly </w:t>
      </w:r>
      <w:proofErr w:type="gramStart"/>
      <w:r w:rsidRPr="00A32C20">
        <w:t>situated</w:t>
      </w:r>
      <w:proofErr w:type="gramEnd"/>
      <w:r w:rsidRPr="00A32C20">
        <w:t xml:space="preserve"> meeting attendees; and (2) approved in accordance with DoD’s procedures for the use of such benefits</w:t>
      </w:r>
      <w:r w:rsidRPr="00A32C20" w:rsidDel="00083CC9">
        <w:t xml:space="preserve"> </w:t>
      </w:r>
      <w:r w:rsidRPr="00A32C20">
        <w:t>(see 41 CFR §§§ 301-10.123, 301-10.162, and 301-10.183).  See also Chapter 2, paragraph 020206 and Table 2-5, Joint Travel Regulations.</w:t>
      </w:r>
    </w:p>
    <w:p w14:paraId="4C400051" w14:textId="77777777" w:rsidR="0083103E" w:rsidRDefault="0083103E" w:rsidP="0083103E">
      <w:pPr>
        <w:widowControl w:val="0"/>
        <w:tabs>
          <w:tab w:val="left" w:pos="360"/>
          <w:tab w:val="left" w:pos="720"/>
          <w:tab w:val="left" w:pos="1440"/>
          <w:tab w:val="left" w:pos="2160"/>
          <w:tab w:val="left" w:pos="2880"/>
          <w:tab w:val="left" w:pos="3600"/>
          <w:tab w:val="left" w:pos="4320"/>
          <w:tab w:val="left" w:pos="5040"/>
        </w:tabs>
        <w:autoSpaceDE w:val="0"/>
        <w:autoSpaceDN w:val="0"/>
        <w:rPr>
          <w:rFonts w:eastAsia="Times New Roman"/>
          <w:lang w:eastAsia="en-US"/>
        </w:rPr>
      </w:pPr>
    </w:p>
    <w:p w14:paraId="47C50231" w14:textId="77777777" w:rsidR="00BC5A2A" w:rsidRPr="00BC5A2A" w:rsidRDefault="00BC5A2A" w:rsidP="00BC5A2A">
      <w:pPr>
        <w:rPr>
          <w:rFonts w:eastAsia="Times New Roman"/>
          <w:lang w:eastAsia="en-US"/>
        </w:rPr>
      </w:pPr>
    </w:p>
    <w:p w14:paraId="3CFD8C53" w14:textId="77777777" w:rsidR="00BC5A2A" w:rsidRPr="00BC5A2A" w:rsidRDefault="00BC5A2A" w:rsidP="00BC5A2A">
      <w:pPr>
        <w:rPr>
          <w:rFonts w:eastAsia="Times New Roman"/>
          <w:lang w:eastAsia="en-US"/>
        </w:rPr>
      </w:pPr>
    </w:p>
    <w:p w14:paraId="3C53CB30" w14:textId="77777777" w:rsidR="00BC5A2A" w:rsidRPr="00BC5A2A" w:rsidRDefault="00BC5A2A" w:rsidP="00BC5A2A">
      <w:pPr>
        <w:rPr>
          <w:rFonts w:eastAsia="Times New Roman"/>
          <w:lang w:eastAsia="en-US"/>
        </w:rPr>
      </w:pPr>
    </w:p>
    <w:p w14:paraId="180A35BB" w14:textId="77777777" w:rsidR="00BC5A2A" w:rsidRPr="00BC5A2A" w:rsidRDefault="00BC5A2A" w:rsidP="00BC5A2A">
      <w:pPr>
        <w:rPr>
          <w:rFonts w:eastAsia="Times New Roman"/>
          <w:lang w:eastAsia="en-US"/>
        </w:rPr>
      </w:pPr>
    </w:p>
    <w:p w14:paraId="793A5789" w14:textId="77777777" w:rsidR="00BC5A2A" w:rsidRPr="00BC5A2A" w:rsidRDefault="00BC5A2A" w:rsidP="00BC5A2A">
      <w:pPr>
        <w:rPr>
          <w:rFonts w:eastAsia="Times New Roman"/>
          <w:lang w:eastAsia="en-US"/>
        </w:rPr>
      </w:pPr>
    </w:p>
    <w:p w14:paraId="1B1A34B5" w14:textId="77777777" w:rsidR="00BC5A2A" w:rsidRPr="00BC5A2A" w:rsidRDefault="00BC5A2A" w:rsidP="00BC5A2A">
      <w:pPr>
        <w:rPr>
          <w:rFonts w:eastAsia="Times New Roman"/>
          <w:lang w:eastAsia="en-US"/>
        </w:rPr>
      </w:pPr>
    </w:p>
    <w:p w14:paraId="4D7D081D" w14:textId="77777777" w:rsidR="00BC5A2A" w:rsidRPr="00BC5A2A" w:rsidRDefault="00BC5A2A" w:rsidP="00BC5A2A">
      <w:pPr>
        <w:rPr>
          <w:rFonts w:eastAsia="Times New Roman"/>
          <w:lang w:eastAsia="en-US"/>
        </w:rPr>
      </w:pPr>
    </w:p>
    <w:p w14:paraId="1DAE3178" w14:textId="7CE0D086" w:rsidR="00BC5A2A" w:rsidRDefault="00BC5A2A" w:rsidP="00BC5A2A">
      <w:pPr>
        <w:tabs>
          <w:tab w:val="left" w:pos="8582"/>
        </w:tabs>
        <w:rPr>
          <w:rFonts w:eastAsia="Times New Roman"/>
          <w:lang w:eastAsia="en-US"/>
        </w:rPr>
      </w:pPr>
      <w:r>
        <w:rPr>
          <w:rFonts w:eastAsia="Times New Roman"/>
          <w:lang w:eastAsia="en-US"/>
        </w:rPr>
        <w:tab/>
      </w:r>
    </w:p>
    <w:p w14:paraId="21E4A935" w14:textId="3EAC8E6D" w:rsidR="00BC5A2A" w:rsidRPr="00BC5A2A" w:rsidRDefault="00BC5A2A" w:rsidP="00BC5A2A">
      <w:pPr>
        <w:tabs>
          <w:tab w:val="left" w:pos="8582"/>
        </w:tabs>
        <w:rPr>
          <w:rFonts w:eastAsia="Times New Roman"/>
          <w:lang w:eastAsia="en-US"/>
        </w:rPr>
        <w:sectPr w:rsidR="00BC5A2A" w:rsidRPr="00BC5A2A" w:rsidSect="00D376F5">
          <w:headerReference w:type="even" r:id="rId10"/>
          <w:headerReference w:type="default" r:id="rId11"/>
          <w:footerReference w:type="even" r:id="rId12"/>
          <w:footerReference w:type="default" r:id="rId13"/>
          <w:headerReference w:type="first" r:id="rId14"/>
          <w:footerReference w:type="first" r:id="rId15"/>
          <w:type w:val="nextColumn"/>
          <w:pgSz w:w="12240" w:h="15840" w:code="1"/>
          <w:pgMar w:top="1440" w:right="1440" w:bottom="1440" w:left="1440" w:header="720" w:footer="720" w:gutter="0"/>
          <w:pgNumType w:start="1"/>
          <w:cols w:space="720"/>
          <w:titlePg/>
          <w:docGrid w:linePitch="360"/>
        </w:sectPr>
      </w:pPr>
      <w:r>
        <w:rPr>
          <w:rFonts w:eastAsia="Times New Roman"/>
          <w:lang w:eastAsia="en-US"/>
        </w:rPr>
        <w:tab/>
      </w:r>
    </w:p>
    <w:p w14:paraId="6112AA93" w14:textId="65F84DBC" w:rsidR="0044144D" w:rsidRDefault="0044144D" w:rsidP="00584C34">
      <w:pPr>
        <w:widowControl w:val="0"/>
        <w:tabs>
          <w:tab w:val="left" w:pos="360"/>
          <w:tab w:val="left" w:pos="720"/>
          <w:tab w:val="left" w:pos="1440"/>
          <w:tab w:val="left" w:pos="2160"/>
          <w:tab w:val="left" w:pos="2880"/>
          <w:tab w:val="left" w:pos="3600"/>
          <w:tab w:val="left" w:pos="4320"/>
          <w:tab w:val="left" w:pos="5040"/>
        </w:tabs>
        <w:autoSpaceDE w:val="0"/>
        <w:autoSpaceDN w:val="0"/>
        <w:rPr>
          <w:rFonts w:eastAsia="Times New Roman"/>
          <w:b/>
          <w:sz w:val="96"/>
          <w:szCs w:val="96"/>
          <w:lang w:eastAsia="en-US"/>
        </w:rPr>
      </w:pPr>
    </w:p>
    <w:p w14:paraId="02D075FB" w14:textId="77777777" w:rsidR="0044144D" w:rsidRDefault="0044144D"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04F5DC19" w14:textId="4F754604" w:rsidR="00070C34" w:rsidRDefault="00070C34"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r w:rsidRPr="00070C34">
        <w:rPr>
          <w:rFonts w:eastAsia="Times New Roman"/>
          <w:b/>
          <w:sz w:val="96"/>
          <w:szCs w:val="96"/>
          <w:lang w:eastAsia="en-US"/>
        </w:rPr>
        <w:t xml:space="preserve">TAB </w:t>
      </w:r>
      <w:r w:rsidR="00584C34">
        <w:rPr>
          <w:rFonts w:eastAsia="Times New Roman"/>
          <w:b/>
          <w:sz w:val="96"/>
          <w:szCs w:val="96"/>
          <w:lang w:eastAsia="en-US"/>
        </w:rPr>
        <w:t>B</w:t>
      </w:r>
    </w:p>
    <w:p w14:paraId="11033227" w14:textId="77777777" w:rsidR="002816C3" w:rsidRDefault="002816C3"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37212A6A" w14:textId="240B0D25" w:rsidR="002816C3" w:rsidRPr="002816C3" w:rsidRDefault="002816C3"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72"/>
          <w:szCs w:val="72"/>
          <w:lang w:eastAsia="en-US"/>
        </w:rPr>
      </w:pPr>
      <w:r>
        <w:rPr>
          <w:rFonts w:eastAsia="Times New Roman"/>
          <w:b/>
          <w:sz w:val="72"/>
          <w:szCs w:val="72"/>
          <w:lang w:eastAsia="en-US"/>
        </w:rPr>
        <w:t xml:space="preserve">SCREENING &amp; </w:t>
      </w:r>
      <w:r w:rsidRPr="002816C3">
        <w:rPr>
          <w:rFonts w:eastAsia="Times New Roman"/>
          <w:b/>
          <w:sz w:val="72"/>
          <w:szCs w:val="72"/>
          <w:lang w:eastAsia="en-US"/>
        </w:rPr>
        <w:t>QUESTIONNAIRE</w:t>
      </w:r>
    </w:p>
    <w:p w14:paraId="53D48FF7" w14:textId="115BB357" w:rsidR="0044144D" w:rsidRDefault="0044144D"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05FBC34C" w14:textId="79337D83" w:rsidR="0044144D" w:rsidRDefault="0044144D"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7D5E2EBE" w14:textId="25A6AAB1" w:rsidR="00D376F5" w:rsidRDefault="00D376F5" w:rsidP="00700CB3">
      <w:pPr>
        <w:widowControl w:val="0"/>
        <w:rPr>
          <w:b/>
        </w:rPr>
        <w:sectPr w:rsidR="00D376F5" w:rsidSect="00D376F5">
          <w:footerReference w:type="default" r:id="rId16"/>
          <w:type w:val="nextColumn"/>
          <w:pgSz w:w="12240" w:h="15840" w:code="1"/>
          <w:pgMar w:top="1440" w:right="1440" w:bottom="1440" w:left="1440" w:header="720" w:footer="720" w:gutter="0"/>
          <w:cols w:space="720"/>
          <w:vAlign w:val="center"/>
          <w:docGrid w:linePitch="360"/>
        </w:sectPr>
      </w:pPr>
    </w:p>
    <w:p w14:paraId="57DF6121" w14:textId="50941552" w:rsidR="007170EB" w:rsidRPr="002E706B" w:rsidRDefault="00070C34" w:rsidP="007170EB">
      <w:pPr>
        <w:spacing w:before="120"/>
        <w:jc w:val="center"/>
        <w:rPr>
          <w:b/>
          <w:u w:val="single"/>
        </w:rPr>
      </w:pPr>
      <w:r w:rsidRPr="00070C34">
        <w:rPr>
          <w:rFonts w:eastAsia="Times New Roman"/>
          <w:lang w:eastAsia="en-US"/>
        </w:rPr>
        <w:lastRenderedPageBreak/>
        <w:t xml:space="preserve"> </w:t>
      </w:r>
      <w:r w:rsidR="007170EB" w:rsidRPr="002E706B">
        <w:rPr>
          <w:b/>
          <w:u w:val="single"/>
        </w:rPr>
        <w:t>Event Attendance</w:t>
      </w:r>
      <w:r w:rsidR="0083103E">
        <w:rPr>
          <w:b/>
          <w:u w:val="single"/>
        </w:rPr>
        <w:t xml:space="preserve"> &amp; Speaking</w:t>
      </w:r>
      <w:r w:rsidR="007170EB" w:rsidRPr="002E706B">
        <w:rPr>
          <w:b/>
          <w:u w:val="single"/>
        </w:rPr>
        <w:t xml:space="preserve"> </w:t>
      </w:r>
    </w:p>
    <w:p w14:paraId="2F9E0455" w14:textId="77777777" w:rsidR="007170EB" w:rsidRPr="00C87268" w:rsidRDefault="007170EB" w:rsidP="007170EB">
      <w:pPr>
        <w:spacing w:before="120"/>
        <w:rPr>
          <w:b/>
          <w:u w:val="single"/>
        </w:rPr>
      </w:pPr>
      <w:r w:rsidRPr="00C87268">
        <w:rPr>
          <w:b/>
          <w:u w:val="single"/>
        </w:rPr>
        <w:t>SECTION 1: SCREENING</w:t>
      </w:r>
    </w:p>
    <w:p w14:paraId="5C190672" w14:textId="5ADC3499" w:rsidR="007170EB" w:rsidRPr="00311D9B" w:rsidRDefault="007170EB" w:rsidP="007170EB">
      <w:pPr>
        <w:spacing w:before="120"/>
        <w:rPr>
          <w:b/>
          <w:i/>
          <w:sz w:val="22"/>
          <w:szCs w:val="22"/>
        </w:rPr>
      </w:pPr>
      <w:r w:rsidRPr="00311D9B">
        <w:rPr>
          <w:sz w:val="22"/>
          <w:szCs w:val="22"/>
        </w:rPr>
        <w:t xml:space="preserve">Screening Questions:  </w:t>
      </w:r>
      <w:r w:rsidR="00970B7C">
        <w:rPr>
          <w:sz w:val="22"/>
          <w:szCs w:val="22"/>
        </w:rPr>
        <w:t>Responses</w:t>
      </w:r>
      <w:r w:rsidRPr="00311D9B">
        <w:rPr>
          <w:sz w:val="22"/>
          <w:szCs w:val="22"/>
        </w:rPr>
        <w:t xml:space="preserve"> will determine whether </w:t>
      </w:r>
      <w:r w:rsidR="00970B7C">
        <w:rPr>
          <w:sz w:val="22"/>
          <w:szCs w:val="22"/>
        </w:rPr>
        <w:t>to submit an opinion request</w:t>
      </w:r>
      <w:r w:rsidRPr="00311D9B">
        <w:rPr>
          <w:sz w:val="22"/>
          <w:szCs w:val="22"/>
        </w:rPr>
        <w:t xml:space="preserve">.  Please contact an ethics </w:t>
      </w:r>
      <w:r w:rsidR="00897AE8" w:rsidRPr="00311D9B">
        <w:rPr>
          <w:sz w:val="22"/>
          <w:szCs w:val="22"/>
        </w:rPr>
        <w:t>official</w:t>
      </w:r>
      <w:r w:rsidRPr="00311D9B">
        <w:rPr>
          <w:sz w:val="22"/>
          <w:szCs w:val="22"/>
        </w:rPr>
        <w:t xml:space="preserve"> with any questions.</w:t>
      </w:r>
      <w:r w:rsidR="00B604BF" w:rsidRPr="00311D9B">
        <w:rPr>
          <w:sz w:val="22"/>
          <w:szCs w:val="22"/>
        </w:rPr>
        <w:t xml:space="preserve">  </w:t>
      </w:r>
      <w:r w:rsidR="00970B7C">
        <w:rPr>
          <w:b/>
          <w:i/>
          <w:sz w:val="22"/>
          <w:szCs w:val="22"/>
        </w:rPr>
        <w:t>Screening</w:t>
      </w:r>
      <w:r w:rsidR="00B604BF" w:rsidRPr="00311D9B">
        <w:rPr>
          <w:b/>
          <w:i/>
          <w:sz w:val="22"/>
          <w:szCs w:val="22"/>
        </w:rPr>
        <w:t xml:space="preserve"> should be </w:t>
      </w:r>
      <w:r w:rsidR="00970B7C">
        <w:rPr>
          <w:b/>
          <w:i/>
          <w:sz w:val="22"/>
          <w:szCs w:val="22"/>
        </w:rPr>
        <w:t>completed by</w:t>
      </w:r>
      <w:r w:rsidR="00B604BF" w:rsidRPr="00311D9B">
        <w:rPr>
          <w:b/>
          <w:i/>
          <w:sz w:val="22"/>
          <w:szCs w:val="22"/>
        </w:rPr>
        <w:t xml:space="preserve"> invitee</w:t>
      </w:r>
      <w:r w:rsidR="003A5AEC" w:rsidRPr="00311D9B">
        <w:rPr>
          <w:b/>
          <w:i/>
          <w:sz w:val="22"/>
          <w:szCs w:val="22"/>
        </w:rPr>
        <w:t>/immediate staff</w:t>
      </w:r>
      <w:r w:rsidR="00B604BF" w:rsidRPr="00311D9B">
        <w:rPr>
          <w:b/>
          <w:i/>
          <w:sz w:val="22"/>
          <w:szCs w:val="22"/>
        </w:rPr>
        <w:t>.</w:t>
      </w:r>
      <w:r w:rsidRPr="00311D9B">
        <w:rPr>
          <w:b/>
          <w:i/>
          <w:sz w:val="22"/>
          <w:szCs w:val="22"/>
        </w:rPr>
        <w:t xml:space="preserve"> </w:t>
      </w:r>
    </w:p>
    <w:p w14:paraId="47192DE3" w14:textId="7C53BB60" w:rsidR="007170EB" w:rsidRPr="00311D9B" w:rsidRDefault="007170EB" w:rsidP="00970B7C">
      <w:pPr>
        <w:spacing w:before="80"/>
        <w:ind w:left="360"/>
        <w:rPr>
          <w:sz w:val="22"/>
          <w:szCs w:val="22"/>
        </w:rPr>
      </w:pPr>
      <w:r w:rsidRPr="00311D9B">
        <w:rPr>
          <w:sz w:val="22"/>
          <w:szCs w:val="22"/>
        </w:rPr>
        <w:t xml:space="preserve">A. Does invitee’s schedule permit attendance </w:t>
      </w:r>
      <w:r w:rsidRPr="00311D9B">
        <w:rPr>
          <w:b/>
          <w:bCs/>
          <w:i/>
          <w:iCs/>
          <w:sz w:val="22"/>
          <w:szCs w:val="22"/>
        </w:rPr>
        <w:t>AND</w:t>
      </w:r>
      <w:r w:rsidRPr="00311D9B">
        <w:rPr>
          <w:sz w:val="22"/>
          <w:szCs w:val="22"/>
        </w:rPr>
        <w:t xml:space="preserve"> has the invitee indicated they want to attend?</w:t>
      </w:r>
    </w:p>
    <w:p w14:paraId="227B4F03" w14:textId="5DB658FA" w:rsidR="003A42E5" w:rsidRPr="00311D9B" w:rsidRDefault="008267E6" w:rsidP="00970B7C">
      <w:pPr>
        <w:pStyle w:val="ListParagraph"/>
        <w:numPr>
          <w:ilvl w:val="0"/>
          <w:numId w:val="23"/>
        </w:numPr>
        <w:spacing w:before="80" w:after="160"/>
        <w:ind w:left="1080"/>
        <w:rPr>
          <w:b/>
          <w:sz w:val="22"/>
          <w:szCs w:val="22"/>
        </w:rPr>
      </w:pPr>
      <w:r w:rsidRPr="00970B7C">
        <w:rPr>
          <w:b/>
          <w:bCs/>
          <w:sz w:val="22"/>
          <w:szCs w:val="22"/>
        </w:rPr>
        <w:t xml:space="preserve">NO </w:t>
      </w:r>
      <w:bookmarkStart w:id="1" w:name="_Hlk178581693"/>
      <w:r w:rsidR="00311D9B" w:rsidRPr="00970B7C">
        <w:rPr>
          <w:b/>
          <w:bCs/>
          <w:sz w:val="28"/>
          <w:szCs w:val="28"/>
        </w:rPr>
        <w:sym w:font="Symbol" w:char="F07F"/>
      </w:r>
      <w:bookmarkEnd w:id="1"/>
      <w:r w:rsidR="00311D9B" w:rsidRPr="00311D9B">
        <w:rPr>
          <w:sz w:val="22"/>
          <w:szCs w:val="22"/>
        </w:rPr>
        <w:t xml:space="preserve">  </w:t>
      </w:r>
      <w:r w:rsidRPr="00311D9B">
        <w:rPr>
          <w:sz w:val="22"/>
          <w:szCs w:val="22"/>
        </w:rPr>
        <w:t xml:space="preserve"> </w:t>
      </w:r>
      <w:r w:rsidRPr="00311D9B">
        <w:rPr>
          <w:b/>
          <w:bCs/>
          <w:i/>
          <w:iCs/>
          <w:color w:val="FF0000"/>
          <w:sz w:val="22"/>
          <w:szCs w:val="22"/>
        </w:rPr>
        <w:t>STOP</w:t>
      </w:r>
      <w:r w:rsidR="003A42E5" w:rsidRPr="00311D9B">
        <w:rPr>
          <w:b/>
          <w:color w:val="FF0000"/>
          <w:sz w:val="22"/>
          <w:szCs w:val="22"/>
        </w:rPr>
        <w:t>!</w:t>
      </w:r>
      <w:r w:rsidR="007170EB" w:rsidRPr="00311D9B">
        <w:rPr>
          <w:b/>
          <w:sz w:val="22"/>
          <w:szCs w:val="22"/>
        </w:rPr>
        <w:t xml:space="preserve">  </w:t>
      </w:r>
    </w:p>
    <w:p w14:paraId="6CB455A2" w14:textId="7192A971" w:rsidR="007170EB" w:rsidRPr="00311D9B" w:rsidRDefault="007170EB" w:rsidP="00970B7C">
      <w:pPr>
        <w:pStyle w:val="ListParagraph"/>
        <w:spacing w:before="80" w:after="160"/>
        <w:ind w:left="1080"/>
        <w:rPr>
          <w:sz w:val="22"/>
          <w:szCs w:val="22"/>
        </w:rPr>
      </w:pPr>
      <w:r w:rsidRPr="00311D9B">
        <w:rPr>
          <w:sz w:val="22"/>
          <w:szCs w:val="22"/>
        </w:rPr>
        <w:t xml:space="preserve">To avoid waste of Government resources, do not request a legal opinion until/unless the invitee has determined that they are available and would like to attend.  </w:t>
      </w:r>
    </w:p>
    <w:p w14:paraId="66B51BD4" w14:textId="407CB299" w:rsidR="007170EB" w:rsidRPr="00970B7C" w:rsidRDefault="007170EB" w:rsidP="00970B7C">
      <w:pPr>
        <w:pStyle w:val="ListParagraph"/>
        <w:numPr>
          <w:ilvl w:val="0"/>
          <w:numId w:val="23"/>
        </w:numPr>
        <w:spacing w:before="80" w:after="160"/>
        <w:ind w:left="1080"/>
        <w:rPr>
          <w:sz w:val="22"/>
          <w:szCs w:val="22"/>
        </w:rPr>
      </w:pPr>
      <w:r w:rsidRPr="00970B7C">
        <w:rPr>
          <w:b/>
          <w:bCs/>
          <w:sz w:val="22"/>
          <w:szCs w:val="22"/>
        </w:rPr>
        <w:t xml:space="preserve">YES </w:t>
      </w:r>
      <w:r w:rsidR="00311D9B" w:rsidRPr="00970B7C">
        <w:rPr>
          <w:b/>
          <w:bCs/>
          <w:sz w:val="28"/>
          <w:szCs w:val="28"/>
        </w:rPr>
        <w:sym w:font="Symbol" w:char="F07F"/>
      </w:r>
      <w:r w:rsidRPr="00311D9B">
        <w:rPr>
          <w:sz w:val="22"/>
          <w:szCs w:val="22"/>
        </w:rPr>
        <w:t xml:space="preserve"> (</w:t>
      </w:r>
      <w:r w:rsidRPr="00311D9B">
        <w:rPr>
          <w:b/>
          <w:i/>
          <w:sz w:val="22"/>
          <w:szCs w:val="22"/>
        </w:rPr>
        <w:t>Continue to</w:t>
      </w:r>
      <w:r w:rsidRPr="00311D9B">
        <w:rPr>
          <w:i/>
          <w:sz w:val="22"/>
          <w:szCs w:val="22"/>
        </w:rPr>
        <w:t xml:space="preserve"> </w:t>
      </w:r>
      <w:r w:rsidR="007F3A85" w:rsidRPr="00311D9B">
        <w:rPr>
          <w:b/>
          <w:i/>
          <w:sz w:val="22"/>
          <w:szCs w:val="22"/>
        </w:rPr>
        <w:t xml:space="preserve">QUESTION </w:t>
      </w:r>
      <w:r w:rsidRPr="00311D9B">
        <w:rPr>
          <w:b/>
          <w:i/>
          <w:sz w:val="22"/>
          <w:szCs w:val="22"/>
        </w:rPr>
        <w:t>B</w:t>
      </w:r>
      <w:r w:rsidRPr="00311D9B">
        <w:rPr>
          <w:i/>
          <w:sz w:val="22"/>
          <w:szCs w:val="22"/>
        </w:rPr>
        <w:t>.)</w:t>
      </w:r>
      <w:r w:rsidRPr="00311D9B">
        <w:rPr>
          <w:sz w:val="22"/>
          <w:szCs w:val="22"/>
        </w:rPr>
        <w:tab/>
      </w:r>
    </w:p>
    <w:p w14:paraId="74863738" w14:textId="3DD3E391" w:rsidR="005D1748" w:rsidRPr="00311D9B" w:rsidRDefault="000213F9" w:rsidP="00970B7C">
      <w:pPr>
        <w:spacing w:before="80"/>
        <w:ind w:left="360"/>
        <w:rPr>
          <w:sz w:val="22"/>
          <w:szCs w:val="22"/>
        </w:rPr>
      </w:pPr>
      <w:r w:rsidRPr="00311D9B">
        <w:rPr>
          <w:sz w:val="22"/>
          <w:szCs w:val="22"/>
        </w:rPr>
        <w:t xml:space="preserve">B.  </w:t>
      </w:r>
      <w:r w:rsidR="005D1748" w:rsidRPr="00311D9B">
        <w:rPr>
          <w:sz w:val="22"/>
          <w:szCs w:val="22"/>
        </w:rPr>
        <w:t xml:space="preserve">Is the event free </w:t>
      </w:r>
      <w:r w:rsidR="005D1748" w:rsidRPr="00970B7C">
        <w:rPr>
          <w:b/>
          <w:bCs/>
          <w:sz w:val="22"/>
          <w:szCs w:val="22"/>
        </w:rPr>
        <w:t>AND</w:t>
      </w:r>
      <w:r w:rsidR="005D1748" w:rsidRPr="00311D9B">
        <w:rPr>
          <w:sz w:val="22"/>
          <w:szCs w:val="22"/>
        </w:rPr>
        <w:t xml:space="preserve"> open to the public or to </w:t>
      </w:r>
      <w:r w:rsidR="005D1748" w:rsidRPr="00311D9B">
        <w:rPr>
          <w:b/>
          <w:sz w:val="22"/>
          <w:szCs w:val="22"/>
        </w:rPr>
        <w:t>ALL</w:t>
      </w:r>
      <w:r w:rsidR="005D1748" w:rsidRPr="00311D9B">
        <w:rPr>
          <w:sz w:val="22"/>
          <w:szCs w:val="22"/>
        </w:rPr>
        <w:t xml:space="preserve"> civilian and military personnel (</w:t>
      </w:r>
      <w:r w:rsidR="005D1748" w:rsidRPr="00311D9B">
        <w:rPr>
          <w:i/>
          <w:sz w:val="22"/>
          <w:szCs w:val="22"/>
        </w:rPr>
        <w:t>vice invitation only</w:t>
      </w:r>
      <w:r w:rsidR="005D1748" w:rsidRPr="00311D9B">
        <w:rPr>
          <w:sz w:val="22"/>
          <w:szCs w:val="22"/>
        </w:rPr>
        <w:t xml:space="preserve">)? </w:t>
      </w:r>
    </w:p>
    <w:p w14:paraId="5C01605E" w14:textId="6301D8FF" w:rsidR="005D1748" w:rsidRPr="00311D9B" w:rsidRDefault="005D1748" w:rsidP="00970B7C">
      <w:pPr>
        <w:pStyle w:val="ListParagraph"/>
        <w:numPr>
          <w:ilvl w:val="0"/>
          <w:numId w:val="23"/>
        </w:numPr>
        <w:spacing w:before="80" w:after="160"/>
        <w:ind w:left="1080"/>
        <w:rPr>
          <w:sz w:val="22"/>
          <w:szCs w:val="22"/>
        </w:rPr>
      </w:pPr>
      <w:r w:rsidRPr="00970B7C">
        <w:rPr>
          <w:b/>
          <w:bCs/>
          <w:sz w:val="22"/>
          <w:szCs w:val="22"/>
        </w:rPr>
        <w:t xml:space="preserve">YES </w:t>
      </w:r>
      <w:r w:rsidR="00311D9B" w:rsidRPr="00970B7C">
        <w:rPr>
          <w:b/>
          <w:bCs/>
          <w:sz w:val="28"/>
          <w:szCs w:val="28"/>
        </w:rPr>
        <w:sym w:font="Symbol" w:char="F07F"/>
      </w:r>
      <w:r w:rsidR="004319CC" w:rsidRPr="00311D9B">
        <w:rPr>
          <w:sz w:val="22"/>
          <w:szCs w:val="22"/>
        </w:rPr>
        <w:t xml:space="preserve"> </w:t>
      </w:r>
      <w:r w:rsidR="004319CC" w:rsidRPr="00311D9B">
        <w:rPr>
          <w:b/>
          <w:bCs/>
          <w:i/>
          <w:iCs/>
          <w:color w:val="FF0000"/>
          <w:sz w:val="22"/>
          <w:szCs w:val="22"/>
        </w:rPr>
        <w:t>STOP</w:t>
      </w:r>
      <w:r w:rsidRPr="00311D9B">
        <w:rPr>
          <w:b/>
          <w:color w:val="FF0000"/>
          <w:sz w:val="22"/>
          <w:szCs w:val="22"/>
        </w:rPr>
        <w:t>!</w:t>
      </w:r>
      <w:r w:rsidRPr="00311D9B">
        <w:rPr>
          <w:sz w:val="22"/>
          <w:szCs w:val="22"/>
        </w:rPr>
        <w:t xml:space="preserve">  </w:t>
      </w:r>
    </w:p>
    <w:p w14:paraId="51FAA716" w14:textId="323D28A5" w:rsidR="00311D9B" w:rsidRPr="00970B7C" w:rsidRDefault="005D1748" w:rsidP="00970B7C">
      <w:pPr>
        <w:pStyle w:val="ListParagraph"/>
        <w:spacing w:before="80"/>
        <w:ind w:left="1080"/>
        <w:rPr>
          <w:b/>
          <w:bCs/>
          <w:i/>
          <w:iCs/>
          <w:sz w:val="22"/>
          <w:szCs w:val="22"/>
        </w:rPr>
      </w:pPr>
      <w:r w:rsidRPr="00311D9B">
        <w:rPr>
          <w:sz w:val="22"/>
          <w:szCs w:val="22"/>
        </w:rPr>
        <w:t>The offer of free attendance is not considered a gift and a legal opinion is not required</w:t>
      </w:r>
      <w:r w:rsidRPr="00311D9B">
        <w:rPr>
          <w:b/>
          <w:bCs/>
          <w:i/>
          <w:iCs/>
          <w:sz w:val="22"/>
          <w:szCs w:val="22"/>
        </w:rPr>
        <w:t xml:space="preserve">. </w:t>
      </w:r>
    </w:p>
    <w:p w14:paraId="443F22FD" w14:textId="72CC176D" w:rsidR="005D1748" w:rsidRPr="00311D9B" w:rsidRDefault="005D1748" w:rsidP="00970B7C">
      <w:pPr>
        <w:pStyle w:val="ListParagraph"/>
        <w:numPr>
          <w:ilvl w:val="1"/>
          <w:numId w:val="23"/>
        </w:numPr>
        <w:spacing w:before="80"/>
        <w:ind w:left="1440"/>
        <w:rPr>
          <w:sz w:val="22"/>
          <w:szCs w:val="22"/>
        </w:rPr>
      </w:pPr>
      <w:r w:rsidRPr="00311D9B">
        <w:rPr>
          <w:b/>
          <w:bCs/>
          <w:i/>
          <w:iCs/>
          <w:sz w:val="22"/>
          <w:szCs w:val="22"/>
        </w:rPr>
        <w:t>If attending in official capacity,</w:t>
      </w:r>
      <w:r w:rsidRPr="00311D9B">
        <w:rPr>
          <w:sz w:val="22"/>
          <w:szCs w:val="22"/>
        </w:rPr>
        <w:t xml:space="preserve"> supervisor/leader approval is required.  </w:t>
      </w:r>
    </w:p>
    <w:p w14:paraId="539A1506" w14:textId="43C7E6F7" w:rsidR="005D1748" w:rsidRPr="00311D9B" w:rsidRDefault="005D1748" w:rsidP="00970B7C">
      <w:pPr>
        <w:pStyle w:val="ListParagraph"/>
        <w:numPr>
          <w:ilvl w:val="1"/>
          <w:numId w:val="23"/>
        </w:numPr>
        <w:spacing w:before="80"/>
        <w:ind w:left="1440"/>
        <w:rPr>
          <w:sz w:val="22"/>
          <w:szCs w:val="22"/>
        </w:rPr>
      </w:pPr>
      <w:r w:rsidRPr="00311D9B">
        <w:rPr>
          <w:b/>
          <w:bCs/>
          <w:i/>
          <w:iCs/>
          <w:sz w:val="22"/>
          <w:szCs w:val="22"/>
        </w:rPr>
        <w:t>If attending in personal capacity,</w:t>
      </w:r>
      <w:r w:rsidRPr="00311D9B">
        <w:rPr>
          <w:sz w:val="22"/>
          <w:szCs w:val="22"/>
        </w:rPr>
        <w:t xml:space="preserve"> no approval is required.  </w:t>
      </w:r>
    </w:p>
    <w:p w14:paraId="28E0E19F" w14:textId="498C33E6" w:rsidR="004319CC" w:rsidRPr="00311D9B" w:rsidRDefault="004319CC" w:rsidP="00970B7C">
      <w:pPr>
        <w:pStyle w:val="ListParagraph"/>
        <w:numPr>
          <w:ilvl w:val="1"/>
          <w:numId w:val="23"/>
        </w:numPr>
        <w:spacing w:before="80"/>
        <w:ind w:left="1440"/>
        <w:rPr>
          <w:sz w:val="22"/>
          <w:szCs w:val="22"/>
        </w:rPr>
      </w:pPr>
      <w:r w:rsidRPr="00311D9B">
        <w:rPr>
          <w:b/>
          <w:bCs/>
          <w:i/>
          <w:iCs/>
          <w:sz w:val="22"/>
          <w:szCs w:val="22"/>
        </w:rPr>
        <w:t>If speaking or presenting,</w:t>
      </w:r>
      <w:r w:rsidRPr="00311D9B">
        <w:rPr>
          <w:sz w:val="22"/>
          <w:szCs w:val="22"/>
        </w:rPr>
        <w:t xml:space="preserve"> </w:t>
      </w:r>
      <w:bookmarkStart w:id="2" w:name="_Hlk173755920"/>
      <w:r w:rsidRPr="00311D9B">
        <w:rPr>
          <w:sz w:val="22"/>
          <w:szCs w:val="22"/>
        </w:rPr>
        <w:t xml:space="preserve">other ethics </w:t>
      </w:r>
      <w:r w:rsidR="008267E6" w:rsidRPr="00311D9B">
        <w:rPr>
          <w:sz w:val="22"/>
          <w:szCs w:val="22"/>
        </w:rPr>
        <w:t xml:space="preserve">issues may require an opinion (e.g., </w:t>
      </w:r>
      <w:r w:rsidRPr="00311D9B">
        <w:rPr>
          <w:sz w:val="22"/>
          <w:szCs w:val="22"/>
        </w:rPr>
        <w:t>speaker gifts</w:t>
      </w:r>
      <w:r w:rsidR="008267E6" w:rsidRPr="00311D9B">
        <w:rPr>
          <w:sz w:val="22"/>
          <w:szCs w:val="22"/>
        </w:rPr>
        <w:t xml:space="preserve">, </w:t>
      </w:r>
      <w:r w:rsidRPr="00311D9B">
        <w:rPr>
          <w:sz w:val="22"/>
          <w:szCs w:val="22"/>
        </w:rPr>
        <w:t>receptions/meals that are not part of the main event and not free and open to all.  Additionally, a PAO and security review of speaking materials may be required.</w:t>
      </w:r>
      <w:bookmarkEnd w:id="2"/>
    </w:p>
    <w:p w14:paraId="58F33A55" w14:textId="0B3D99F1" w:rsidR="005D1748" w:rsidRPr="00970B7C" w:rsidRDefault="008267E6" w:rsidP="00970B7C">
      <w:pPr>
        <w:pStyle w:val="ListParagraph"/>
        <w:numPr>
          <w:ilvl w:val="1"/>
          <w:numId w:val="23"/>
        </w:numPr>
        <w:spacing w:before="80"/>
        <w:ind w:left="1440"/>
        <w:rPr>
          <w:sz w:val="22"/>
          <w:szCs w:val="22"/>
        </w:rPr>
      </w:pPr>
      <w:r w:rsidRPr="00311D9B">
        <w:rPr>
          <w:sz w:val="22"/>
          <w:szCs w:val="22"/>
        </w:rPr>
        <w:t>Invitees should</w:t>
      </w:r>
      <w:r w:rsidR="005D1748" w:rsidRPr="00311D9B">
        <w:rPr>
          <w:sz w:val="22"/>
          <w:szCs w:val="22"/>
        </w:rPr>
        <w:t xml:space="preserve"> retain the completed copy of this page </w:t>
      </w:r>
      <w:r w:rsidRPr="00311D9B">
        <w:rPr>
          <w:sz w:val="22"/>
          <w:szCs w:val="22"/>
        </w:rPr>
        <w:t>and</w:t>
      </w:r>
      <w:r w:rsidR="005D1748" w:rsidRPr="00311D9B">
        <w:rPr>
          <w:sz w:val="22"/>
          <w:szCs w:val="22"/>
        </w:rPr>
        <w:t xml:space="preserve"> documentation that attendance is free and open for their files.</w:t>
      </w:r>
    </w:p>
    <w:p w14:paraId="1E418998" w14:textId="7E60B4DC" w:rsidR="00311D9B" w:rsidRPr="00970B7C" w:rsidRDefault="005D1748" w:rsidP="00EE0CFF">
      <w:pPr>
        <w:pStyle w:val="ListParagraph"/>
        <w:numPr>
          <w:ilvl w:val="0"/>
          <w:numId w:val="23"/>
        </w:numPr>
        <w:spacing w:before="80" w:after="160"/>
        <w:ind w:left="1080"/>
        <w:rPr>
          <w:sz w:val="22"/>
          <w:szCs w:val="22"/>
        </w:rPr>
      </w:pPr>
      <w:r w:rsidRPr="00970B7C">
        <w:rPr>
          <w:b/>
          <w:bCs/>
          <w:sz w:val="22"/>
          <w:szCs w:val="22"/>
        </w:rPr>
        <w:t xml:space="preserve">NO </w:t>
      </w:r>
      <w:r w:rsidR="00311D9B" w:rsidRPr="00970B7C">
        <w:rPr>
          <w:b/>
          <w:bCs/>
          <w:sz w:val="28"/>
          <w:szCs w:val="28"/>
        </w:rPr>
        <w:sym w:font="Symbol" w:char="F07F"/>
      </w:r>
      <w:r w:rsidR="00B802A7" w:rsidRPr="00970B7C">
        <w:rPr>
          <w:sz w:val="22"/>
          <w:szCs w:val="22"/>
        </w:rPr>
        <w:t xml:space="preserve"> </w:t>
      </w:r>
      <w:r w:rsidRPr="00970B7C">
        <w:rPr>
          <w:sz w:val="22"/>
          <w:szCs w:val="22"/>
        </w:rPr>
        <w:t>(</w:t>
      </w:r>
      <w:r w:rsidRPr="00970B7C">
        <w:rPr>
          <w:b/>
          <w:i/>
          <w:sz w:val="22"/>
          <w:szCs w:val="22"/>
        </w:rPr>
        <w:t>Continue to QUESTION C.</w:t>
      </w:r>
      <w:r w:rsidRPr="00970B7C">
        <w:rPr>
          <w:sz w:val="22"/>
          <w:szCs w:val="22"/>
        </w:rPr>
        <w:t>)</w:t>
      </w:r>
      <w:r w:rsidRPr="00970B7C">
        <w:rPr>
          <w:b/>
          <w:i/>
          <w:sz w:val="22"/>
          <w:szCs w:val="22"/>
        </w:rPr>
        <w:t xml:space="preserve"> </w:t>
      </w:r>
    </w:p>
    <w:p w14:paraId="5682E701" w14:textId="3EDD1DF7" w:rsidR="000213F9" w:rsidRPr="00311D9B" w:rsidRDefault="005D1748" w:rsidP="00970B7C">
      <w:pPr>
        <w:spacing w:before="80"/>
        <w:ind w:left="630" w:hanging="270"/>
        <w:rPr>
          <w:sz w:val="22"/>
          <w:szCs w:val="22"/>
        </w:rPr>
      </w:pPr>
      <w:r w:rsidRPr="00311D9B">
        <w:rPr>
          <w:sz w:val="22"/>
          <w:szCs w:val="22"/>
        </w:rPr>
        <w:t xml:space="preserve">C. </w:t>
      </w:r>
      <w:r w:rsidR="000213F9" w:rsidRPr="00311D9B">
        <w:rPr>
          <w:sz w:val="22"/>
          <w:szCs w:val="22"/>
        </w:rPr>
        <w:t>Has the invitee been asked to speak</w:t>
      </w:r>
      <w:r w:rsidR="00970B7C">
        <w:rPr>
          <w:sz w:val="22"/>
          <w:szCs w:val="22"/>
        </w:rPr>
        <w:t>/</w:t>
      </w:r>
      <w:r w:rsidR="000213F9" w:rsidRPr="00311D9B">
        <w:rPr>
          <w:sz w:val="22"/>
          <w:szCs w:val="22"/>
        </w:rPr>
        <w:t xml:space="preserve">present in their official capacity on behalf of </w:t>
      </w:r>
      <w:r w:rsidR="00970B7C">
        <w:rPr>
          <w:sz w:val="22"/>
          <w:szCs w:val="22"/>
        </w:rPr>
        <w:t>DoD?</w:t>
      </w:r>
    </w:p>
    <w:p w14:paraId="76E4FF6E" w14:textId="357D7C8B" w:rsidR="000213F9" w:rsidRPr="00311D9B" w:rsidRDefault="000213F9" w:rsidP="00970B7C">
      <w:pPr>
        <w:pStyle w:val="ListParagraph"/>
        <w:numPr>
          <w:ilvl w:val="0"/>
          <w:numId w:val="23"/>
        </w:numPr>
        <w:spacing w:before="80" w:after="160"/>
        <w:ind w:left="1080"/>
        <w:rPr>
          <w:sz w:val="22"/>
          <w:szCs w:val="22"/>
        </w:rPr>
      </w:pPr>
      <w:bookmarkStart w:id="3" w:name="_Hlk173756119"/>
      <w:r w:rsidRPr="00970B7C">
        <w:rPr>
          <w:b/>
          <w:bCs/>
          <w:sz w:val="22"/>
          <w:szCs w:val="22"/>
        </w:rPr>
        <w:t>YES</w:t>
      </w:r>
      <w:r w:rsidR="004319CC" w:rsidRPr="00311D9B">
        <w:rPr>
          <w:sz w:val="22"/>
          <w:szCs w:val="22"/>
        </w:rPr>
        <w:t xml:space="preserve"> </w:t>
      </w:r>
      <w:bookmarkStart w:id="4" w:name="_Hlk173758847"/>
      <w:r w:rsidR="00970B7C">
        <w:rPr>
          <w:sz w:val="22"/>
          <w:szCs w:val="22"/>
        </w:rPr>
        <w:t xml:space="preserve">- </w:t>
      </w:r>
      <w:r w:rsidR="004319CC" w:rsidRPr="00311D9B">
        <w:rPr>
          <w:b/>
          <w:bCs/>
          <w:i/>
          <w:iCs/>
          <w:sz w:val="20"/>
          <w:szCs w:val="20"/>
          <w:u w:val="single"/>
        </w:rPr>
        <w:t>AND</w:t>
      </w:r>
      <w:bookmarkEnd w:id="4"/>
      <w:r w:rsidR="004319CC" w:rsidRPr="00311D9B">
        <w:rPr>
          <w:b/>
          <w:bCs/>
          <w:i/>
          <w:iCs/>
          <w:sz w:val="22"/>
          <w:szCs w:val="22"/>
        </w:rPr>
        <w:t xml:space="preserve"> </w:t>
      </w:r>
      <w:bookmarkEnd w:id="3"/>
      <w:r w:rsidR="004319CC" w:rsidRPr="00311D9B">
        <w:rPr>
          <w:b/>
          <w:bCs/>
          <w:i/>
          <w:iCs/>
          <w:sz w:val="22"/>
          <w:szCs w:val="22"/>
        </w:rPr>
        <w:t>only</w:t>
      </w:r>
      <w:r w:rsidR="004319CC" w:rsidRPr="00311D9B">
        <w:rPr>
          <w:sz w:val="22"/>
          <w:szCs w:val="22"/>
        </w:rPr>
        <w:t xml:space="preserve"> attend</w:t>
      </w:r>
      <w:r w:rsidR="008267E6" w:rsidRPr="00311D9B">
        <w:rPr>
          <w:sz w:val="22"/>
          <w:szCs w:val="22"/>
        </w:rPr>
        <w:t>ing</w:t>
      </w:r>
      <w:r w:rsidR="004319CC" w:rsidRPr="00311D9B">
        <w:rPr>
          <w:sz w:val="22"/>
          <w:szCs w:val="22"/>
        </w:rPr>
        <w:t xml:space="preserve"> on dates speaking or presenting</w:t>
      </w:r>
      <w:r w:rsidR="004A188D" w:rsidRPr="00311D9B">
        <w:rPr>
          <w:sz w:val="22"/>
          <w:szCs w:val="22"/>
        </w:rPr>
        <w:t xml:space="preserve">:  </w:t>
      </w:r>
      <w:r w:rsidR="00311D9B" w:rsidRPr="00311D9B">
        <w:rPr>
          <w:b/>
          <w:bCs/>
          <w:sz w:val="28"/>
          <w:szCs w:val="28"/>
        </w:rPr>
        <w:sym w:font="Symbol" w:char="F07F"/>
      </w:r>
    </w:p>
    <w:p w14:paraId="733E5E52" w14:textId="73C49F1B" w:rsidR="00311D9B" w:rsidRPr="00311D9B" w:rsidRDefault="00F61621" w:rsidP="00970B7C">
      <w:pPr>
        <w:pStyle w:val="ListParagraph"/>
        <w:numPr>
          <w:ilvl w:val="1"/>
          <w:numId w:val="23"/>
        </w:numPr>
        <w:spacing w:before="80"/>
        <w:ind w:left="1440"/>
        <w:rPr>
          <w:b/>
          <w:i/>
          <w:sz w:val="22"/>
          <w:szCs w:val="22"/>
        </w:rPr>
      </w:pPr>
      <w:r w:rsidRPr="00311D9B">
        <w:rPr>
          <w:b/>
          <w:i/>
          <w:sz w:val="22"/>
          <w:szCs w:val="22"/>
          <w:u w:val="single"/>
        </w:rPr>
        <w:t xml:space="preserve">Ethics opinion &amp; Section II Questionnaire NOT required. </w:t>
      </w:r>
      <w:r w:rsidRPr="00311D9B">
        <w:rPr>
          <w:bCs/>
          <w:iCs/>
          <w:sz w:val="22"/>
          <w:szCs w:val="22"/>
        </w:rPr>
        <w:t xml:space="preserve">  </w:t>
      </w:r>
      <w:r w:rsidR="00311D9B" w:rsidRPr="00311D9B">
        <w:rPr>
          <w:b/>
          <w:bCs/>
          <w:sz w:val="28"/>
          <w:szCs w:val="28"/>
        </w:rPr>
        <w:sym w:font="Symbol" w:char="F07F"/>
      </w:r>
    </w:p>
    <w:p w14:paraId="27549EF3" w14:textId="7FB8E537" w:rsidR="00F61621" w:rsidRPr="00311D9B" w:rsidRDefault="00F61621" w:rsidP="00970B7C">
      <w:pPr>
        <w:pStyle w:val="ListParagraph"/>
        <w:numPr>
          <w:ilvl w:val="2"/>
          <w:numId w:val="23"/>
        </w:numPr>
        <w:spacing w:before="80"/>
        <w:ind w:left="1800"/>
        <w:rPr>
          <w:b/>
          <w:i/>
          <w:sz w:val="22"/>
          <w:szCs w:val="22"/>
        </w:rPr>
      </w:pPr>
      <w:r w:rsidRPr="00311D9B">
        <w:rPr>
          <w:bCs/>
          <w:iCs/>
          <w:sz w:val="22"/>
          <w:szCs w:val="22"/>
        </w:rPr>
        <w:t xml:space="preserve">On any date the invitee is speaking/presenting in an official capacity, the offer of free attendance, including meals/refreshments available to all attendees at no additional charge, is not a gift.   If you will only attend on the </w:t>
      </w:r>
      <w:proofErr w:type="gramStart"/>
      <w:r w:rsidRPr="00311D9B">
        <w:rPr>
          <w:bCs/>
          <w:iCs/>
          <w:sz w:val="22"/>
          <w:szCs w:val="22"/>
        </w:rPr>
        <w:t>date</w:t>
      </w:r>
      <w:proofErr w:type="gramEnd"/>
      <w:r w:rsidRPr="00311D9B">
        <w:rPr>
          <w:bCs/>
          <w:iCs/>
          <w:sz w:val="22"/>
          <w:szCs w:val="22"/>
        </w:rPr>
        <w:t xml:space="preserve"> you are officially speaking and no other gifts are being offered, then you do not need an ethics review, </w:t>
      </w:r>
      <w:r w:rsidRPr="00311D9B">
        <w:rPr>
          <w:bCs/>
          <w:iCs/>
          <w:sz w:val="22"/>
          <w:szCs w:val="22"/>
          <w:u w:val="single"/>
        </w:rPr>
        <w:t>except</w:t>
      </w:r>
      <w:r w:rsidRPr="00311D9B">
        <w:rPr>
          <w:bCs/>
          <w:iCs/>
          <w:sz w:val="22"/>
          <w:szCs w:val="22"/>
        </w:rPr>
        <w:t xml:space="preserve"> as discussed below</w:t>
      </w:r>
      <w:r w:rsidR="000213F9" w:rsidRPr="00311D9B">
        <w:rPr>
          <w:sz w:val="22"/>
          <w:szCs w:val="22"/>
        </w:rPr>
        <w:t xml:space="preserve">.  </w:t>
      </w:r>
    </w:p>
    <w:p w14:paraId="33605B02" w14:textId="5918D66D" w:rsidR="00F61621" w:rsidRPr="00311D9B" w:rsidRDefault="00F61621" w:rsidP="00970B7C">
      <w:pPr>
        <w:pStyle w:val="ListParagraph"/>
        <w:numPr>
          <w:ilvl w:val="1"/>
          <w:numId w:val="23"/>
        </w:numPr>
        <w:spacing w:before="80"/>
        <w:ind w:left="1440"/>
        <w:rPr>
          <w:b/>
          <w:i/>
          <w:sz w:val="22"/>
          <w:szCs w:val="22"/>
        </w:rPr>
      </w:pPr>
      <w:r w:rsidRPr="00311D9B">
        <w:rPr>
          <w:b/>
          <w:i/>
          <w:sz w:val="22"/>
          <w:szCs w:val="22"/>
          <w:u w:val="single"/>
        </w:rPr>
        <w:t>Ethics review &amp; Section II Questionnaire IS required if</w:t>
      </w:r>
      <w:r w:rsidRPr="00311D9B">
        <w:rPr>
          <w:b/>
          <w:i/>
          <w:sz w:val="22"/>
          <w:szCs w:val="22"/>
        </w:rPr>
        <w:t xml:space="preserve">: </w:t>
      </w:r>
      <w:r w:rsidR="00311D9B" w:rsidRPr="00311D9B">
        <w:rPr>
          <w:b/>
          <w:bCs/>
          <w:sz w:val="28"/>
          <w:szCs w:val="28"/>
        </w:rPr>
        <w:sym w:font="Symbol" w:char="F07F"/>
      </w:r>
    </w:p>
    <w:p w14:paraId="64E885DF" w14:textId="4B1090F1" w:rsidR="00F61621" w:rsidRPr="00311D9B" w:rsidRDefault="00F61621" w:rsidP="00970B7C">
      <w:pPr>
        <w:pStyle w:val="ListParagraph"/>
        <w:numPr>
          <w:ilvl w:val="2"/>
          <w:numId w:val="23"/>
        </w:numPr>
        <w:spacing w:before="80"/>
        <w:ind w:left="1800"/>
        <w:rPr>
          <w:b/>
          <w:i/>
          <w:sz w:val="22"/>
          <w:szCs w:val="22"/>
        </w:rPr>
      </w:pPr>
      <w:r w:rsidRPr="00311D9B">
        <w:rPr>
          <w:bCs/>
          <w:iCs/>
          <w:sz w:val="22"/>
          <w:szCs w:val="22"/>
        </w:rPr>
        <w:t xml:space="preserve">The event is primarily intended to </w:t>
      </w:r>
      <w:r w:rsidRPr="00311D9B">
        <w:rPr>
          <w:bCs/>
          <w:iCs/>
          <w:sz w:val="22"/>
          <w:szCs w:val="22"/>
          <w:u w:val="single"/>
        </w:rPr>
        <w:t>promote</w:t>
      </w:r>
      <w:r w:rsidR="00970B7C">
        <w:rPr>
          <w:bCs/>
          <w:iCs/>
          <w:sz w:val="22"/>
          <w:szCs w:val="22"/>
          <w:u w:val="single"/>
        </w:rPr>
        <w:t>/discuss</w:t>
      </w:r>
      <w:r w:rsidRPr="00311D9B">
        <w:rPr>
          <w:bCs/>
          <w:iCs/>
          <w:sz w:val="22"/>
          <w:szCs w:val="22"/>
          <w:u w:val="single"/>
        </w:rPr>
        <w:t xml:space="preserve"> the host’s products/services</w:t>
      </w:r>
      <w:r w:rsidRPr="00311D9B">
        <w:rPr>
          <w:bCs/>
          <w:iCs/>
          <w:sz w:val="22"/>
          <w:szCs w:val="22"/>
        </w:rPr>
        <w:t xml:space="preserve">; </w:t>
      </w:r>
    </w:p>
    <w:p w14:paraId="19E8E675" w14:textId="77777777" w:rsidR="00F61621" w:rsidRPr="00311D9B" w:rsidRDefault="00F61621" w:rsidP="00970B7C">
      <w:pPr>
        <w:pStyle w:val="ListParagraph"/>
        <w:numPr>
          <w:ilvl w:val="2"/>
          <w:numId w:val="23"/>
        </w:numPr>
        <w:spacing w:before="80"/>
        <w:ind w:left="1800"/>
        <w:rPr>
          <w:b/>
          <w:i/>
          <w:sz w:val="22"/>
          <w:szCs w:val="22"/>
        </w:rPr>
      </w:pPr>
      <w:r w:rsidRPr="00311D9B">
        <w:rPr>
          <w:bCs/>
          <w:iCs/>
          <w:sz w:val="22"/>
          <w:szCs w:val="22"/>
        </w:rPr>
        <w:t xml:space="preserve">The audience is </w:t>
      </w:r>
      <w:r w:rsidRPr="00311D9B">
        <w:rPr>
          <w:bCs/>
          <w:iCs/>
          <w:sz w:val="22"/>
          <w:szCs w:val="22"/>
          <w:u w:val="single"/>
        </w:rPr>
        <w:t>limited to only clients/customers/employees</w:t>
      </w:r>
      <w:r w:rsidRPr="00311D9B">
        <w:rPr>
          <w:bCs/>
          <w:iCs/>
          <w:sz w:val="22"/>
          <w:szCs w:val="22"/>
        </w:rPr>
        <w:t xml:space="preserve"> of the host;  </w:t>
      </w:r>
    </w:p>
    <w:p w14:paraId="49F185E0" w14:textId="57C17073" w:rsidR="00F61621" w:rsidRPr="00311D9B" w:rsidRDefault="00F61621" w:rsidP="00970B7C">
      <w:pPr>
        <w:pStyle w:val="ListParagraph"/>
        <w:numPr>
          <w:ilvl w:val="2"/>
          <w:numId w:val="23"/>
        </w:numPr>
        <w:spacing w:before="80"/>
        <w:ind w:left="1800"/>
        <w:rPr>
          <w:b/>
          <w:i/>
          <w:sz w:val="22"/>
          <w:szCs w:val="22"/>
        </w:rPr>
      </w:pPr>
      <w:r w:rsidRPr="00311D9B">
        <w:rPr>
          <w:sz w:val="22"/>
          <w:szCs w:val="22"/>
          <w:u w:val="single"/>
        </w:rPr>
        <w:t>Gifts</w:t>
      </w:r>
      <w:r w:rsidR="004319CC" w:rsidRPr="00311D9B">
        <w:rPr>
          <w:sz w:val="22"/>
          <w:szCs w:val="22"/>
          <w:u w:val="single"/>
        </w:rPr>
        <w:t xml:space="preserve"> or ancillary receptions/meals</w:t>
      </w:r>
      <w:r w:rsidR="004319CC" w:rsidRPr="00311D9B">
        <w:rPr>
          <w:sz w:val="22"/>
          <w:szCs w:val="22"/>
        </w:rPr>
        <w:t xml:space="preserve"> not part of the main event and not free and open to all</w:t>
      </w:r>
      <w:r w:rsidRPr="00311D9B">
        <w:rPr>
          <w:sz w:val="22"/>
          <w:szCs w:val="22"/>
        </w:rPr>
        <w:t xml:space="preserve"> </w:t>
      </w:r>
      <w:r w:rsidR="004A188D" w:rsidRPr="00311D9B">
        <w:rPr>
          <w:sz w:val="22"/>
          <w:szCs w:val="22"/>
        </w:rPr>
        <w:t xml:space="preserve">main event attendees </w:t>
      </w:r>
      <w:r w:rsidRPr="00311D9B">
        <w:rPr>
          <w:sz w:val="22"/>
          <w:szCs w:val="22"/>
        </w:rPr>
        <w:t>are being offered</w:t>
      </w:r>
      <w:r w:rsidR="004A188D" w:rsidRPr="00311D9B">
        <w:rPr>
          <w:sz w:val="22"/>
          <w:szCs w:val="22"/>
        </w:rPr>
        <w:t>;</w:t>
      </w:r>
    </w:p>
    <w:p w14:paraId="2249CC06" w14:textId="77777777" w:rsidR="00F61621" w:rsidRPr="00311D9B" w:rsidRDefault="00F61621" w:rsidP="00970B7C">
      <w:pPr>
        <w:pStyle w:val="ListParagraph"/>
        <w:numPr>
          <w:ilvl w:val="2"/>
          <w:numId w:val="23"/>
        </w:numPr>
        <w:spacing w:before="80"/>
        <w:ind w:left="1800"/>
        <w:rPr>
          <w:b/>
          <w:i/>
          <w:sz w:val="22"/>
          <w:szCs w:val="22"/>
        </w:rPr>
      </w:pPr>
      <w:r w:rsidRPr="00311D9B">
        <w:rPr>
          <w:sz w:val="22"/>
          <w:szCs w:val="22"/>
        </w:rPr>
        <w:t xml:space="preserve">The </w:t>
      </w:r>
      <w:r w:rsidR="00B802A7" w:rsidRPr="00311D9B">
        <w:rPr>
          <w:sz w:val="22"/>
          <w:szCs w:val="22"/>
          <w:u w:val="single"/>
        </w:rPr>
        <w:t>entity is offering to pay travel</w:t>
      </w:r>
      <w:r w:rsidR="00584C34" w:rsidRPr="00311D9B">
        <w:rPr>
          <w:sz w:val="22"/>
          <w:szCs w:val="22"/>
          <w:u w:val="single"/>
        </w:rPr>
        <w:t xml:space="preserve"> expenses</w:t>
      </w:r>
      <w:r w:rsidRPr="00311D9B">
        <w:rPr>
          <w:b/>
          <w:bCs/>
          <w:i/>
          <w:iCs/>
          <w:sz w:val="22"/>
          <w:szCs w:val="22"/>
        </w:rPr>
        <w:t xml:space="preserve"> (</w:t>
      </w:r>
      <w:r w:rsidRPr="00311D9B">
        <w:rPr>
          <w:i/>
          <w:iCs/>
          <w:sz w:val="22"/>
          <w:szCs w:val="22"/>
        </w:rPr>
        <w:t>c</w:t>
      </w:r>
      <w:r w:rsidR="00584C34" w:rsidRPr="00311D9B">
        <w:rPr>
          <w:i/>
          <w:iCs/>
          <w:sz w:val="22"/>
          <w:szCs w:val="22"/>
        </w:rPr>
        <w:t>omplete TAB D and submit to ethics official</w:t>
      </w:r>
      <w:r w:rsidR="00B802A7" w:rsidRPr="00311D9B">
        <w:rPr>
          <w:i/>
          <w:iCs/>
          <w:sz w:val="22"/>
          <w:szCs w:val="22"/>
        </w:rPr>
        <w:t xml:space="preserve"> </w:t>
      </w:r>
      <w:r w:rsidR="00B802A7" w:rsidRPr="00311D9B">
        <w:rPr>
          <w:b/>
          <w:bCs/>
          <w:i/>
          <w:iCs/>
          <w:sz w:val="22"/>
          <w:szCs w:val="22"/>
          <w:u w:val="single"/>
        </w:rPr>
        <w:t>BEFORE</w:t>
      </w:r>
      <w:r w:rsidR="00B802A7" w:rsidRPr="00311D9B">
        <w:rPr>
          <w:i/>
          <w:iCs/>
          <w:sz w:val="22"/>
          <w:szCs w:val="22"/>
        </w:rPr>
        <w:t xml:space="preserve"> traveling</w:t>
      </w:r>
      <w:r w:rsidRPr="00311D9B">
        <w:rPr>
          <w:b/>
          <w:bCs/>
          <w:i/>
          <w:iCs/>
          <w:sz w:val="22"/>
          <w:szCs w:val="22"/>
        </w:rPr>
        <w:t>)</w:t>
      </w:r>
      <w:r w:rsidR="00B802A7" w:rsidRPr="00311D9B">
        <w:rPr>
          <w:b/>
          <w:bCs/>
          <w:i/>
          <w:iCs/>
          <w:sz w:val="22"/>
          <w:szCs w:val="22"/>
        </w:rPr>
        <w:t>.</w:t>
      </w:r>
      <w:r w:rsidR="00B802A7" w:rsidRPr="00311D9B">
        <w:rPr>
          <w:sz w:val="22"/>
          <w:szCs w:val="22"/>
        </w:rPr>
        <w:t xml:space="preserve"> </w:t>
      </w:r>
    </w:p>
    <w:p w14:paraId="4B70FAEA" w14:textId="23347C1E" w:rsidR="004319CC" w:rsidRPr="00311D9B" w:rsidRDefault="00F61621" w:rsidP="00970B7C">
      <w:pPr>
        <w:pStyle w:val="ListParagraph"/>
        <w:numPr>
          <w:ilvl w:val="1"/>
          <w:numId w:val="23"/>
        </w:numPr>
        <w:spacing w:before="80"/>
        <w:ind w:left="1440"/>
        <w:rPr>
          <w:b/>
          <w:i/>
          <w:sz w:val="22"/>
          <w:szCs w:val="22"/>
        </w:rPr>
      </w:pPr>
      <w:r w:rsidRPr="00311D9B">
        <w:rPr>
          <w:sz w:val="22"/>
          <w:szCs w:val="22"/>
        </w:rPr>
        <w:t xml:space="preserve">Note: </w:t>
      </w:r>
      <w:r w:rsidR="004319CC" w:rsidRPr="00311D9B">
        <w:rPr>
          <w:sz w:val="22"/>
          <w:szCs w:val="22"/>
        </w:rPr>
        <w:t>a PAO and security review of speaking materials may be required.</w:t>
      </w:r>
    </w:p>
    <w:p w14:paraId="5FC915A9" w14:textId="0FE8B33C" w:rsidR="004A188D" w:rsidRPr="00311D9B" w:rsidRDefault="004319CC" w:rsidP="00970B7C">
      <w:pPr>
        <w:pStyle w:val="ListParagraph"/>
        <w:numPr>
          <w:ilvl w:val="0"/>
          <w:numId w:val="23"/>
        </w:numPr>
        <w:ind w:left="1166"/>
        <w:rPr>
          <w:b/>
          <w:i/>
          <w:sz w:val="22"/>
          <w:szCs w:val="22"/>
        </w:rPr>
      </w:pPr>
      <w:r w:rsidRPr="00970B7C">
        <w:rPr>
          <w:b/>
          <w:bCs/>
          <w:sz w:val="22"/>
          <w:szCs w:val="22"/>
        </w:rPr>
        <w:t>YES</w:t>
      </w:r>
      <w:r w:rsidR="00970B7C">
        <w:rPr>
          <w:b/>
          <w:bCs/>
          <w:sz w:val="22"/>
          <w:szCs w:val="22"/>
        </w:rPr>
        <w:t xml:space="preserve"> -</w:t>
      </w:r>
      <w:r w:rsidRPr="00311D9B">
        <w:rPr>
          <w:sz w:val="22"/>
          <w:szCs w:val="22"/>
        </w:rPr>
        <w:t xml:space="preserve"> </w:t>
      </w:r>
      <w:r w:rsidRPr="00311D9B">
        <w:rPr>
          <w:b/>
          <w:bCs/>
          <w:i/>
          <w:iCs/>
          <w:sz w:val="20"/>
          <w:szCs w:val="20"/>
          <w:u w:val="single"/>
        </w:rPr>
        <w:t>BUT</w:t>
      </w:r>
      <w:r w:rsidRPr="00311D9B">
        <w:rPr>
          <w:b/>
          <w:bCs/>
          <w:i/>
          <w:iCs/>
          <w:sz w:val="22"/>
          <w:szCs w:val="22"/>
        </w:rPr>
        <w:t xml:space="preserve"> </w:t>
      </w:r>
      <w:r w:rsidR="00764A33" w:rsidRPr="00311D9B">
        <w:rPr>
          <w:b/>
          <w:i/>
          <w:sz w:val="22"/>
          <w:szCs w:val="22"/>
        </w:rPr>
        <w:t xml:space="preserve">also </w:t>
      </w:r>
      <w:r w:rsidRPr="00311D9B">
        <w:rPr>
          <w:bCs/>
          <w:iCs/>
          <w:sz w:val="22"/>
          <w:szCs w:val="22"/>
        </w:rPr>
        <w:t>attend</w:t>
      </w:r>
      <w:r w:rsidR="008267E6" w:rsidRPr="00311D9B">
        <w:rPr>
          <w:bCs/>
          <w:iCs/>
          <w:sz w:val="22"/>
          <w:szCs w:val="22"/>
        </w:rPr>
        <w:t>ing</w:t>
      </w:r>
      <w:r w:rsidRPr="00311D9B">
        <w:rPr>
          <w:bCs/>
          <w:iCs/>
          <w:sz w:val="22"/>
          <w:szCs w:val="22"/>
        </w:rPr>
        <w:t xml:space="preserve"> on dates not speaking or presenting</w:t>
      </w:r>
      <w:r w:rsidR="00311D9B" w:rsidRPr="00311D9B">
        <w:rPr>
          <w:bCs/>
          <w:iCs/>
          <w:sz w:val="22"/>
          <w:szCs w:val="22"/>
        </w:rPr>
        <w:t xml:space="preserve">:  </w:t>
      </w:r>
      <w:r w:rsidR="00311D9B" w:rsidRPr="00311D9B">
        <w:rPr>
          <w:b/>
          <w:bCs/>
          <w:sz w:val="28"/>
          <w:szCs w:val="28"/>
        </w:rPr>
        <w:sym w:font="Symbol" w:char="F07F"/>
      </w:r>
    </w:p>
    <w:p w14:paraId="03E738DA" w14:textId="4A947559" w:rsidR="008267E6" w:rsidRPr="00311D9B" w:rsidRDefault="008267E6" w:rsidP="00970B7C">
      <w:pPr>
        <w:ind w:left="1166"/>
        <w:rPr>
          <w:b/>
          <w:i/>
          <w:sz w:val="22"/>
          <w:szCs w:val="22"/>
        </w:rPr>
      </w:pPr>
      <w:bookmarkStart w:id="5" w:name="_Hlk173756657"/>
      <w:r w:rsidRPr="00311D9B">
        <w:rPr>
          <w:b/>
          <w:i/>
          <w:sz w:val="22"/>
          <w:szCs w:val="22"/>
        </w:rPr>
        <w:t>Complete Section II and submit to ethics official</w:t>
      </w:r>
      <w:r w:rsidR="00B802A7" w:rsidRPr="00311D9B">
        <w:rPr>
          <w:b/>
          <w:i/>
          <w:sz w:val="22"/>
          <w:szCs w:val="22"/>
        </w:rPr>
        <w:t xml:space="preserve">. TAB </w:t>
      </w:r>
      <w:r w:rsidR="00584C34" w:rsidRPr="00311D9B">
        <w:rPr>
          <w:b/>
          <w:i/>
          <w:sz w:val="22"/>
          <w:szCs w:val="22"/>
        </w:rPr>
        <w:t>C</w:t>
      </w:r>
      <w:r w:rsidR="00B802A7" w:rsidRPr="00311D9B">
        <w:rPr>
          <w:b/>
          <w:i/>
          <w:sz w:val="22"/>
          <w:szCs w:val="22"/>
        </w:rPr>
        <w:t xml:space="preserve"> may also be required</w:t>
      </w:r>
      <w:r w:rsidRPr="00311D9B">
        <w:rPr>
          <w:b/>
          <w:i/>
          <w:sz w:val="22"/>
          <w:szCs w:val="22"/>
        </w:rPr>
        <w:t>.</w:t>
      </w:r>
      <w:bookmarkEnd w:id="5"/>
    </w:p>
    <w:p w14:paraId="6AC61BA8" w14:textId="3F7A9028" w:rsidR="004A188D" w:rsidRPr="00970B7C" w:rsidRDefault="000213F9" w:rsidP="00970B7C">
      <w:pPr>
        <w:pStyle w:val="ListParagraph"/>
        <w:numPr>
          <w:ilvl w:val="0"/>
          <w:numId w:val="23"/>
        </w:numPr>
        <w:ind w:left="1166" w:hanging="270"/>
        <w:rPr>
          <w:b/>
          <w:bCs/>
          <w:sz w:val="22"/>
          <w:szCs w:val="22"/>
        </w:rPr>
      </w:pPr>
      <w:r w:rsidRPr="00970B7C">
        <w:rPr>
          <w:b/>
          <w:bCs/>
          <w:sz w:val="22"/>
          <w:szCs w:val="22"/>
        </w:rPr>
        <w:t xml:space="preserve">NO </w:t>
      </w:r>
      <w:r w:rsidR="00311D9B" w:rsidRPr="00970B7C">
        <w:rPr>
          <w:b/>
          <w:bCs/>
          <w:sz w:val="28"/>
          <w:szCs w:val="28"/>
        </w:rPr>
        <w:sym w:font="Symbol" w:char="F07F"/>
      </w:r>
    </w:p>
    <w:p w14:paraId="1288804A" w14:textId="3F66679F" w:rsidR="004A188D" w:rsidRDefault="008267E6" w:rsidP="00970B7C">
      <w:pPr>
        <w:ind w:left="1166"/>
        <w:rPr>
          <w:b/>
          <w:u w:val="single"/>
        </w:rPr>
      </w:pPr>
      <w:r w:rsidRPr="00311D9B">
        <w:rPr>
          <w:b/>
          <w:i/>
          <w:sz w:val="22"/>
          <w:szCs w:val="22"/>
        </w:rPr>
        <w:t xml:space="preserve">Complete Section II and </w:t>
      </w:r>
      <w:r w:rsidR="00B802A7" w:rsidRPr="00311D9B">
        <w:rPr>
          <w:b/>
          <w:i/>
          <w:sz w:val="22"/>
          <w:szCs w:val="22"/>
        </w:rPr>
        <w:t xml:space="preserve">TAB </w:t>
      </w:r>
      <w:r w:rsidR="002816C3" w:rsidRPr="00311D9B">
        <w:rPr>
          <w:b/>
          <w:i/>
          <w:sz w:val="22"/>
          <w:szCs w:val="22"/>
        </w:rPr>
        <w:t>C</w:t>
      </w:r>
      <w:r w:rsidR="00B802A7" w:rsidRPr="00311D9B">
        <w:rPr>
          <w:b/>
          <w:i/>
          <w:sz w:val="22"/>
          <w:szCs w:val="22"/>
        </w:rPr>
        <w:t xml:space="preserve"> and </w:t>
      </w:r>
      <w:r w:rsidRPr="00311D9B">
        <w:rPr>
          <w:b/>
          <w:i/>
          <w:sz w:val="22"/>
          <w:szCs w:val="22"/>
        </w:rPr>
        <w:t>submit to ethics official.</w:t>
      </w:r>
    </w:p>
    <w:p w14:paraId="7CE86D6B" w14:textId="56A21634" w:rsidR="007170EB" w:rsidRPr="00C87268" w:rsidRDefault="004A188D" w:rsidP="006E0889">
      <w:pPr>
        <w:rPr>
          <w:b/>
          <w:u w:val="single"/>
        </w:rPr>
      </w:pPr>
      <w:r>
        <w:rPr>
          <w:b/>
          <w:u w:val="single"/>
        </w:rPr>
        <w:br w:type="page"/>
      </w:r>
      <w:r w:rsidR="007170EB" w:rsidRPr="00C87268">
        <w:rPr>
          <w:b/>
          <w:u w:val="single"/>
        </w:rPr>
        <w:lastRenderedPageBreak/>
        <w:t>SECTION II:  FREE ATTENDANCE</w:t>
      </w:r>
      <w:r w:rsidR="0083103E">
        <w:rPr>
          <w:b/>
          <w:u w:val="single"/>
        </w:rPr>
        <w:t xml:space="preserve"> &amp; SPEAKING</w:t>
      </w:r>
      <w:r w:rsidR="007170EB" w:rsidRPr="00C87268">
        <w:rPr>
          <w:b/>
          <w:u w:val="single"/>
        </w:rPr>
        <w:t xml:space="preserve"> QUESTIONNAIRE</w:t>
      </w:r>
    </w:p>
    <w:p w14:paraId="7BBAA418" w14:textId="05D90F37" w:rsidR="007170EB" w:rsidRPr="001A7901" w:rsidRDefault="007170EB" w:rsidP="007170EB">
      <w:pPr>
        <w:spacing w:before="120"/>
        <w:rPr>
          <w:b/>
          <w:bCs/>
          <w:i/>
        </w:rPr>
      </w:pPr>
      <w:r w:rsidRPr="002E706B">
        <w:rPr>
          <w:i/>
        </w:rPr>
        <w:t xml:space="preserve">Note: </w:t>
      </w:r>
      <w:r w:rsidR="009E4C08" w:rsidRPr="00764A33">
        <w:rPr>
          <w:b/>
          <w:i/>
        </w:rPr>
        <w:t xml:space="preserve">The Questionnaire should be completed by the </w:t>
      </w:r>
      <w:r w:rsidR="00767CD6" w:rsidRPr="00767CD6">
        <w:rPr>
          <w:b/>
          <w:i/>
          <w:u w:val="single"/>
        </w:rPr>
        <w:t>non-Federal entity</w:t>
      </w:r>
      <w:r w:rsidR="00767CD6">
        <w:rPr>
          <w:b/>
          <w:i/>
        </w:rPr>
        <w:t xml:space="preserve"> </w:t>
      </w:r>
      <w:r w:rsidR="009E4C08" w:rsidRPr="00764A33">
        <w:rPr>
          <w:b/>
          <w:i/>
        </w:rPr>
        <w:t>event host/POC.</w:t>
      </w:r>
      <w:r w:rsidR="009E4C08">
        <w:rPr>
          <w:i/>
        </w:rPr>
        <w:t xml:space="preserve"> </w:t>
      </w:r>
      <w:r w:rsidRPr="002E706B">
        <w:rPr>
          <w:i/>
        </w:rPr>
        <w:t xml:space="preserve"> All items must be completed, unless otherwise indicated.</w:t>
      </w:r>
      <w:r w:rsidR="001A7901">
        <w:rPr>
          <w:i/>
        </w:rPr>
        <w:t xml:space="preserve"> </w:t>
      </w:r>
      <w:r w:rsidR="001A7901">
        <w:rPr>
          <w:b/>
          <w:bCs/>
          <w:i/>
        </w:rPr>
        <w:t>The completed document should be sent to the ethics official along with the customized memo.</w:t>
      </w:r>
    </w:p>
    <w:p w14:paraId="4236213C" w14:textId="5FB7861D" w:rsidR="007170EB" w:rsidRPr="002E706B" w:rsidRDefault="007170EB" w:rsidP="007170EB">
      <w:pPr>
        <w:spacing w:before="240"/>
      </w:pPr>
      <w:r w:rsidRPr="002E706B">
        <w:t xml:space="preserve">1.  Name of Invitee(s):  </w:t>
      </w:r>
      <w:r w:rsidR="008E2CC6">
        <w:t>___________________________________</w:t>
      </w:r>
    </w:p>
    <w:p w14:paraId="31A5BFA8" w14:textId="33BAEBDC" w:rsidR="007170EB" w:rsidRPr="005522B1" w:rsidRDefault="007170EB" w:rsidP="007170EB">
      <w:pPr>
        <w:spacing w:before="240"/>
      </w:pPr>
      <w:r w:rsidRPr="005522B1">
        <w:t xml:space="preserve">2.  Name of the event:  </w:t>
      </w:r>
      <w:r w:rsidR="00065324">
        <w:t>____________________________________</w:t>
      </w:r>
    </w:p>
    <w:p w14:paraId="3EB66719" w14:textId="77777777" w:rsidR="007170EB" w:rsidRPr="002E706B" w:rsidRDefault="007170EB" w:rsidP="007170EB">
      <w:pPr>
        <w:spacing w:before="240"/>
      </w:pPr>
      <w:r w:rsidRPr="002E706B">
        <w:t xml:space="preserve">3.  Host(s) or organizer(s) of the event (who “owns” the event): </w:t>
      </w:r>
      <w:r w:rsidRPr="002E706B">
        <w:tab/>
      </w:r>
      <w:r w:rsidRPr="002E706B">
        <w:tab/>
      </w:r>
    </w:p>
    <w:p w14:paraId="769E0677" w14:textId="3B1C0EBE" w:rsidR="007170EB" w:rsidRDefault="007170EB" w:rsidP="00F62D1D">
      <w:pPr>
        <w:pStyle w:val="ListParagraph"/>
        <w:numPr>
          <w:ilvl w:val="0"/>
          <w:numId w:val="23"/>
        </w:numPr>
        <w:spacing w:before="240" w:after="160"/>
        <w:ind w:left="634"/>
      </w:pPr>
      <w:r w:rsidRPr="002E706B">
        <w:t>Name of Entity:</w:t>
      </w:r>
      <w:r w:rsidR="00065324" w:rsidRPr="00065324">
        <w:t xml:space="preserve"> </w:t>
      </w:r>
      <w:r w:rsidR="00065324">
        <w:t>____________________________________</w:t>
      </w:r>
    </w:p>
    <w:p w14:paraId="276B0203" w14:textId="240217D1" w:rsidR="007170EB" w:rsidRDefault="007170EB" w:rsidP="00F62D1D">
      <w:pPr>
        <w:pStyle w:val="ListParagraph"/>
        <w:numPr>
          <w:ilvl w:val="0"/>
          <w:numId w:val="23"/>
        </w:numPr>
        <w:spacing w:before="240" w:after="160"/>
        <w:ind w:left="634"/>
      </w:pPr>
      <w:r w:rsidRPr="002E706B">
        <w:t xml:space="preserve">Name </w:t>
      </w:r>
      <w:r w:rsidR="009876D2" w:rsidRPr="002E706B">
        <w:t>of POC</w:t>
      </w:r>
      <w:r w:rsidRPr="002E706B">
        <w:t>:</w:t>
      </w:r>
      <w:r w:rsidR="00065324" w:rsidRPr="00065324">
        <w:t xml:space="preserve"> </w:t>
      </w:r>
      <w:r w:rsidR="00065324">
        <w:t>____________________________________</w:t>
      </w:r>
    </w:p>
    <w:p w14:paraId="4F38ED74" w14:textId="51116BEB" w:rsidR="007170EB" w:rsidRDefault="007170EB" w:rsidP="00F62D1D">
      <w:pPr>
        <w:pStyle w:val="ListParagraph"/>
        <w:numPr>
          <w:ilvl w:val="0"/>
          <w:numId w:val="23"/>
        </w:numPr>
        <w:spacing w:before="240" w:after="160"/>
        <w:ind w:left="634"/>
      </w:pPr>
      <w:r w:rsidRPr="002E706B">
        <w:t>Phone:</w:t>
      </w:r>
      <w:r w:rsidR="00065324">
        <w:tab/>
      </w:r>
      <w:r w:rsidR="00065324">
        <w:tab/>
        <w:t>____________________________________</w:t>
      </w:r>
    </w:p>
    <w:p w14:paraId="55FA561A" w14:textId="74A5238C" w:rsidR="007170EB" w:rsidRDefault="007170EB" w:rsidP="00F62D1D">
      <w:pPr>
        <w:pStyle w:val="ListParagraph"/>
        <w:numPr>
          <w:ilvl w:val="0"/>
          <w:numId w:val="23"/>
        </w:numPr>
        <w:spacing w:before="240" w:after="160"/>
        <w:ind w:left="634"/>
      </w:pPr>
      <w:r w:rsidRPr="002E706B">
        <w:t>E-mail:</w:t>
      </w:r>
      <w:r w:rsidR="00065324">
        <w:tab/>
      </w:r>
      <w:r w:rsidR="00065324">
        <w:tab/>
        <w:t>____________________________________</w:t>
      </w:r>
    </w:p>
    <w:p w14:paraId="7FC610E9" w14:textId="7E51A9AB" w:rsidR="007170EB" w:rsidRDefault="007170EB" w:rsidP="007170EB">
      <w:pPr>
        <w:pStyle w:val="ListParagraph"/>
        <w:numPr>
          <w:ilvl w:val="0"/>
          <w:numId w:val="23"/>
        </w:numPr>
        <w:spacing w:before="240" w:after="160"/>
        <w:ind w:left="630"/>
      </w:pPr>
      <w:r w:rsidRPr="002E706B">
        <w:t xml:space="preserve">Event website: </w:t>
      </w:r>
      <w:r w:rsidR="00065324">
        <w:t>____________________________________</w:t>
      </w:r>
    </w:p>
    <w:p w14:paraId="05FA9D1D" w14:textId="77777777" w:rsidR="003C7A78" w:rsidRDefault="00767CD6" w:rsidP="003C7A78">
      <w:pPr>
        <w:spacing w:before="240" w:after="160"/>
        <w:ind w:left="270"/>
      </w:pPr>
      <w:r>
        <w:t>* NOTE</w:t>
      </w:r>
      <w:r w:rsidR="003C7A78">
        <w:t>S</w:t>
      </w:r>
      <w:r>
        <w:t xml:space="preserve">: </w:t>
      </w:r>
    </w:p>
    <w:p w14:paraId="0D80835C" w14:textId="6DF4E0AF" w:rsidR="003C7A78" w:rsidRDefault="00767CD6" w:rsidP="003C7A78">
      <w:pPr>
        <w:pStyle w:val="ListParagraph"/>
        <w:numPr>
          <w:ilvl w:val="0"/>
          <w:numId w:val="46"/>
        </w:numPr>
        <w:spacing w:before="240" w:after="160"/>
      </w:pPr>
      <w:r w:rsidRPr="003C7A78">
        <w:rPr>
          <w:i/>
          <w:iCs/>
        </w:rPr>
        <w:t>If the host or co-host is a Federal entity, you do not need an ethics opinion.</w:t>
      </w:r>
    </w:p>
    <w:p w14:paraId="03942BDA" w14:textId="537B338D" w:rsidR="003C7A78" w:rsidRPr="003C7A78" w:rsidRDefault="003C7A78" w:rsidP="003C7A78">
      <w:pPr>
        <w:pStyle w:val="ListParagraph"/>
        <w:numPr>
          <w:ilvl w:val="0"/>
          <w:numId w:val="46"/>
        </w:numPr>
        <w:spacing w:before="240" w:after="160"/>
        <w:rPr>
          <w:i/>
          <w:iCs/>
        </w:rPr>
      </w:pPr>
      <w:r w:rsidRPr="003C7A78">
        <w:rPr>
          <w:i/>
          <w:iCs/>
        </w:rPr>
        <w:t>If the entity hosting and paying for the event is a foreign government, do not complete the WAG memo at TAB C.</w:t>
      </w:r>
    </w:p>
    <w:p w14:paraId="6125F088" w14:textId="4473B32E" w:rsidR="003A42E5" w:rsidRDefault="007170EB" w:rsidP="003A42E5">
      <w:r w:rsidRPr="002E706B">
        <w:t xml:space="preserve">4.  </w:t>
      </w:r>
      <w:r w:rsidR="003A42E5">
        <w:t>Dates</w:t>
      </w:r>
      <w:r w:rsidR="00B13775">
        <w:t xml:space="preserve"> &amp; Speaking</w:t>
      </w:r>
      <w:r w:rsidR="003A42E5">
        <w:t>:</w:t>
      </w:r>
    </w:p>
    <w:p w14:paraId="078989D2" w14:textId="040764AF" w:rsidR="003A42E5" w:rsidRDefault="003A42E5" w:rsidP="00F62D1D">
      <w:pPr>
        <w:pStyle w:val="ListParagraph"/>
        <w:numPr>
          <w:ilvl w:val="0"/>
          <w:numId w:val="36"/>
        </w:numPr>
        <w:spacing w:before="240" w:after="160"/>
        <w:ind w:left="634"/>
      </w:pPr>
      <w:r w:rsidRPr="002E706B">
        <w:t>Date</w:t>
      </w:r>
      <w:r>
        <w:t>(s)</w:t>
      </w:r>
      <w:r w:rsidRPr="002E706B">
        <w:t xml:space="preserve"> of the event:</w:t>
      </w:r>
      <w:r w:rsidRPr="002E706B">
        <w:tab/>
      </w:r>
      <w:r w:rsidR="00065324">
        <w:t>____________________________________</w:t>
      </w:r>
    </w:p>
    <w:p w14:paraId="18E04C64" w14:textId="77777777" w:rsidR="0078569F" w:rsidRDefault="00F237F6" w:rsidP="00F237F6">
      <w:pPr>
        <w:pStyle w:val="ListParagraph"/>
        <w:numPr>
          <w:ilvl w:val="0"/>
          <w:numId w:val="36"/>
        </w:numPr>
        <w:spacing w:before="240" w:after="160"/>
        <w:ind w:left="634"/>
      </w:pPr>
      <w:r>
        <w:t xml:space="preserve">Is the Invitee speaking in an official capacity (Y/N) _____. </w:t>
      </w:r>
    </w:p>
    <w:p w14:paraId="5C0FFD2D" w14:textId="667C8DDB" w:rsidR="00F237F6" w:rsidRDefault="00F237F6" w:rsidP="0078569F">
      <w:pPr>
        <w:pStyle w:val="ListParagraph"/>
        <w:spacing w:before="240" w:after="160"/>
        <w:ind w:left="634"/>
      </w:pPr>
      <w:r>
        <w:t xml:space="preserve">If </w:t>
      </w:r>
      <w:r w:rsidR="0078569F">
        <w:t>Y</w:t>
      </w:r>
      <w:r>
        <w:t>es, provide:</w:t>
      </w:r>
    </w:p>
    <w:p w14:paraId="4278ECCB" w14:textId="1D40BA88" w:rsidR="003A42E5" w:rsidRDefault="003A42E5" w:rsidP="00F237F6">
      <w:pPr>
        <w:pStyle w:val="ListParagraph"/>
        <w:numPr>
          <w:ilvl w:val="1"/>
          <w:numId w:val="36"/>
        </w:numPr>
        <w:spacing w:before="240" w:after="160"/>
        <w:ind w:left="990"/>
      </w:pPr>
      <w:r w:rsidRPr="003A5AEC">
        <w:t>Date</w:t>
      </w:r>
      <w:r>
        <w:t>(s)</w:t>
      </w:r>
      <w:r w:rsidRPr="003A5AEC">
        <w:t xml:space="preserve"> invitee </w:t>
      </w:r>
      <w:r w:rsidR="00F62D1D">
        <w:t>will</w:t>
      </w:r>
      <w:r w:rsidRPr="003A5AEC">
        <w:t xml:space="preserve"> speak/present in an official capacity</w:t>
      </w:r>
      <w:r>
        <w:t xml:space="preserve"> (</w:t>
      </w:r>
      <w:r w:rsidRPr="00F62D1D">
        <w:rPr>
          <w:i/>
          <w:iCs/>
        </w:rPr>
        <w:t>if applicable</w:t>
      </w:r>
      <w:r>
        <w:t>)</w:t>
      </w:r>
      <w:r w:rsidRPr="003A5AEC">
        <w:t>:</w:t>
      </w:r>
      <w:r w:rsidR="00065324" w:rsidRPr="00065324">
        <w:t xml:space="preserve"> </w:t>
      </w:r>
      <w:r w:rsidR="00065324">
        <w:t>_</w:t>
      </w:r>
      <w:r w:rsidR="00F62D1D">
        <w:t>__</w:t>
      </w:r>
      <w:r w:rsidR="00065324">
        <w:t>_</w:t>
      </w:r>
      <w:r w:rsidR="00F62D1D">
        <w:t>__</w:t>
      </w:r>
      <w:r w:rsidR="00065324">
        <w:t>_</w:t>
      </w:r>
    </w:p>
    <w:p w14:paraId="56941C74" w14:textId="014C3B4C" w:rsidR="00B13775" w:rsidRDefault="00B13775" w:rsidP="00F237F6">
      <w:pPr>
        <w:pStyle w:val="ListParagraph"/>
        <w:numPr>
          <w:ilvl w:val="1"/>
          <w:numId w:val="36"/>
        </w:numPr>
        <w:spacing w:before="240" w:after="160"/>
        <w:ind w:left="990"/>
      </w:pPr>
      <w:r>
        <w:t xml:space="preserve">Will invitee attend on days other than </w:t>
      </w:r>
      <w:r w:rsidR="00F62D1D">
        <w:t>a</w:t>
      </w:r>
      <w:r>
        <w:t xml:space="preserve"> date they are speaking/presenting? (Y/N)</w:t>
      </w:r>
      <w:r w:rsidR="00B802A7" w:rsidRPr="00B802A7">
        <w:t xml:space="preserve"> </w:t>
      </w:r>
      <w:r w:rsidR="00B802A7" w:rsidRPr="002E706B">
        <w:t>____</w:t>
      </w:r>
    </w:p>
    <w:p w14:paraId="4644C05A" w14:textId="69BD35D5" w:rsidR="00B13775" w:rsidRDefault="00B13775" w:rsidP="00F237F6">
      <w:pPr>
        <w:pStyle w:val="ListParagraph"/>
        <w:numPr>
          <w:ilvl w:val="3"/>
          <w:numId w:val="36"/>
        </w:numPr>
        <w:spacing w:before="240" w:after="160"/>
        <w:ind w:left="1350"/>
      </w:pPr>
      <w:r>
        <w:t>If yes, which days?</w:t>
      </w:r>
      <w:r w:rsidRPr="00065324">
        <w:t xml:space="preserve"> </w:t>
      </w:r>
      <w:r>
        <w:t>____________________________________</w:t>
      </w:r>
    </w:p>
    <w:p w14:paraId="0675E21D" w14:textId="219C4C44" w:rsidR="00F62D1D" w:rsidRDefault="00B13775" w:rsidP="00F237F6">
      <w:pPr>
        <w:pStyle w:val="ListParagraph"/>
        <w:numPr>
          <w:ilvl w:val="1"/>
          <w:numId w:val="36"/>
        </w:numPr>
        <w:spacing w:before="240" w:after="160"/>
        <w:ind w:left="990"/>
      </w:pPr>
      <w:r>
        <w:t>Do</w:t>
      </w:r>
      <w:r w:rsidR="00F62D1D">
        <w:t xml:space="preserve"> DoD personnel represent more than 20% of the </w:t>
      </w:r>
      <w:r>
        <w:t xml:space="preserve">total </w:t>
      </w:r>
      <w:r w:rsidR="00F62D1D">
        <w:t>presenters?</w:t>
      </w:r>
      <w:r>
        <w:t xml:space="preserve"> (Y/N) </w:t>
      </w:r>
      <w:r w:rsidR="00B802A7" w:rsidRPr="002E706B">
        <w:t>____</w:t>
      </w:r>
    </w:p>
    <w:p w14:paraId="7E04AE78" w14:textId="7FFE70B5" w:rsidR="00945633" w:rsidRDefault="00B13775" w:rsidP="00F237F6">
      <w:pPr>
        <w:pStyle w:val="ListParagraph"/>
        <w:numPr>
          <w:ilvl w:val="3"/>
          <w:numId w:val="36"/>
        </w:numPr>
        <w:spacing w:before="240" w:after="160"/>
        <w:ind w:left="1350"/>
      </w:pPr>
      <w:r>
        <w:t>If Yes, what percentage</w:t>
      </w:r>
      <w:r w:rsidR="00F62D1D">
        <w:t xml:space="preserve"> of presenters</w:t>
      </w:r>
      <w:r>
        <w:t xml:space="preserve"> are DoD personnel? ________</w:t>
      </w:r>
    </w:p>
    <w:p w14:paraId="0D1D1439" w14:textId="77777777" w:rsidR="00F237F6" w:rsidRDefault="00F237F6" w:rsidP="00F237F6">
      <w:pPr>
        <w:pStyle w:val="ListParagraph"/>
        <w:numPr>
          <w:ilvl w:val="0"/>
          <w:numId w:val="44"/>
        </w:numPr>
        <w:spacing w:before="240" w:after="160"/>
        <w:ind w:left="990"/>
      </w:pPr>
      <w:r>
        <w:t>What is the highest fee charged to any attendee: $______</w:t>
      </w:r>
    </w:p>
    <w:p w14:paraId="2F9D8D93" w14:textId="77777777" w:rsidR="00F237F6" w:rsidRDefault="00F237F6" w:rsidP="00F237F6">
      <w:pPr>
        <w:pStyle w:val="ListParagraph"/>
        <w:numPr>
          <w:ilvl w:val="0"/>
          <w:numId w:val="44"/>
        </w:numPr>
        <w:spacing w:before="240" w:after="160"/>
        <w:ind w:left="990"/>
      </w:pPr>
      <w:r>
        <w:t>Is the entity offering to pay for any travel expenses?  (Y/N) _____</w:t>
      </w:r>
    </w:p>
    <w:p w14:paraId="16CEAF8C" w14:textId="1A9D97CB" w:rsidR="007170EB" w:rsidRPr="002E706B" w:rsidRDefault="00B13775" w:rsidP="007170EB">
      <w:pPr>
        <w:spacing w:before="240"/>
      </w:pPr>
      <w:r>
        <w:t xml:space="preserve">5.  </w:t>
      </w:r>
      <w:r w:rsidR="007170EB" w:rsidRPr="002E706B">
        <w:t>Location of the event:</w:t>
      </w:r>
      <w:r w:rsidR="00065324" w:rsidRPr="00065324">
        <w:t xml:space="preserve"> </w:t>
      </w:r>
      <w:r w:rsidR="00065324">
        <w:t>____________________________________</w:t>
      </w:r>
      <w:r w:rsidR="007170EB" w:rsidRPr="002E706B">
        <w:tab/>
      </w:r>
    </w:p>
    <w:p w14:paraId="12314B3B" w14:textId="548F4C46" w:rsidR="007170EB" w:rsidRPr="008D04D7" w:rsidRDefault="007170EB" w:rsidP="007170EB">
      <w:pPr>
        <w:spacing w:before="240"/>
        <w:ind w:left="630" w:right="1980" w:hanging="270"/>
        <w:jc w:val="both"/>
        <w:rPr>
          <w:i/>
          <w:sz w:val="18"/>
          <w:szCs w:val="18"/>
        </w:rPr>
      </w:pPr>
      <w:r>
        <w:tab/>
      </w:r>
      <w:r w:rsidRPr="008D04D7">
        <w:rPr>
          <w:sz w:val="18"/>
          <w:szCs w:val="18"/>
        </w:rPr>
        <w:t>(</w:t>
      </w:r>
      <w:r w:rsidRPr="008D04D7">
        <w:rPr>
          <w:i/>
          <w:sz w:val="18"/>
          <w:szCs w:val="18"/>
        </w:rPr>
        <w:t>Note – WAG attendance is in a personal capacity, and therefore, TDY funds are not available for travel solely to attend a WAG event. Where an employee will already be TDY for official business, the employee may attend an ancillary event at the TDY location using the WAG exception, if approved in advance</w:t>
      </w:r>
      <w:r w:rsidR="00B13775">
        <w:rPr>
          <w:i/>
          <w:sz w:val="18"/>
          <w:szCs w:val="18"/>
        </w:rPr>
        <w:t xml:space="preserve"> and no additional cost to Government</w:t>
      </w:r>
      <w:r w:rsidRPr="008D04D7">
        <w:rPr>
          <w:i/>
          <w:sz w:val="18"/>
          <w:szCs w:val="18"/>
        </w:rPr>
        <w:t xml:space="preserve">). </w:t>
      </w:r>
    </w:p>
    <w:p w14:paraId="081FC0D9" w14:textId="47ED491F" w:rsidR="007170EB" w:rsidRPr="002E706B" w:rsidRDefault="007170EB" w:rsidP="007170EB">
      <w:pPr>
        <w:spacing w:before="240"/>
      </w:pPr>
      <w:r w:rsidRPr="002E706B">
        <w:t>6.  Nature and purpose of the event:</w:t>
      </w:r>
      <w:r w:rsidRPr="002E706B">
        <w:tab/>
      </w:r>
      <w:r w:rsidR="00065324">
        <w:t>____________________________________</w:t>
      </w:r>
    </w:p>
    <w:p w14:paraId="4535F0F7" w14:textId="75392B4D" w:rsidR="007170EB" w:rsidRPr="002E706B" w:rsidRDefault="007170EB" w:rsidP="007170EB">
      <w:pPr>
        <w:spacing w:before="240"/>
      </w:pPr>
      <w:r w:rsidRPr="002E706B">
        <w:t xml:space="preserve">7.  Approximate total number of attendees: </w:t>
      </w:r>
      <w:r w:rsidRPr="002E706B">
        <w:tab/>
      </w:r>
      <w:r w:rsidR="00065324">
        <w:t>____________________________________</w:t>
      </w:r>
    </w:p>
    <w:p w14:paraId="4C70FCA6" w14:textId="38188ACC" w:rsidR="00945633" w:rsidRDefault="007170EB" w:rsidP="00B13775">
      <w:pPr>
        <w:spacing w:before="240"/>
      </w:pPr>
      <w:r w:rsidRPr="002E706B">
        <w:t xml:space="preserve">8.  </w:t>
      </w:r>
      <w:r w:rsidR="00945633">
        <w:t>Attendee</w:t>
      </w:r>
      <w:r w:rsidR="00F62D1D">
        <w:t xml:space="preserve"> Information</w:t>
      </w:r>
      <w:r w:rsidR="00945633">
        <w:t>:</w:t>
      </w:r>
    </w:p>
    <w:p w14:paraId="06DDD98C" w14:textId="2B2B09D3" w:rsidR="00B13775" w:rsidRDefault="00945633" w:rsidP="0078569F">
      <w:pPr>
        <w:ind w:firstLine="270"/>
      </w:pPr>
      <w:r>
        <w:lastRenderedPageBreak/>
        <w:t xml:space="preserve">a. </w:t>
      </w:r>
      <w:r w:rsidR="00B13775" w:rsidRPr="003E5C80">
        <w:t>Are attendees limited to only clients/customers</w:t>
      </w:r>
      <w:r w:rsidR="00B13775">
        <w:t>/employees</w:t>
      </w:r>
      <w:r w:rsidR="00B13775" w:rsidRPr="003E5C80">
        <w:t xml:space="preserve"> of the host?  (Y/N)</w:t>
      </w:r>
      <w:r w:rsidR="00B13775">
        <w:t xml:space="preserve"> ____</w:t>
      </w:r>
    </w:p>
    <w:p w14:paraId="416A0D0C" w14:textId="64D22EC3" w:rsidR="007170EB" w:rsidRPr="002E706B" w:rsidRDefault="00945633" w:rsidP="0078569F">
      <w:pPr>
        <w:ind w:left="270"/>
      </w:pPr>
      <w:r>
        <w:t xml:space="preserve">b. </w:t>
      </w:r>
      <w:r w:rsidR="007170EB" w:rsidRPr="002E706B">
        <w:t xml:space="preserve">Identify general </w:t>
      </w:r>
      <w:r w:rsidR="00B13775">
        <w:t xml:space="preserve">categories </w:t>
      </w:r>
      <w:r w:rsidR="007170EB" w:rsidRPr="002E706B">
        <w:t>of attendees at the event</w:t>
      </w:r>
      <w:r w:rsidR="00B13775">
        <w:t>:</w:t>
      </w:r>
      <w:r w:rsidR="007170EB" w:rsidRPr="002E706B">
        <w:t xml:space="preserve"> (</w:t>
      </w:r>
      <w:r w:rsidR="007170EB" w:rsidRPr="00B13775">
        <w:rPr>
          <w:i/>
          <w:iCs/>
        </w:rPr>
        <w:t>Check all that apply</w:t>
      </w:r>
      <w:r w:rsidR="007170EB" w:rsidRPr="002E706B">
        <w:t>)</w:t>
      </w:r>
    </w:p>
    <w:p w14:paraId="1C834C9E" w14:textId="77777777" w:rsidR="007170EB" w:rsidRPr="002E706B" w:rsidRDefault="007170EB" w:rsidP="0078569F">
      <w:pPr>
        <w:pStyle w:val="ListParagraph"/>
        <w:numPr>
          <w:ilvl w:val="0"/>
          <w:numId w:val="23"/>
        </w:numPr>
        <w:spacing w:after="160"/>
        <w:ind w:left="900"/>
      </w:pPr>
      <w:r w:rsidRPr="002E706B">
        <w:t>Federal Executive Branch</w:t>
      </w:r>
      <w:r>
        <w:t>___</w:t>
      </w:r>
    </w:p>
    <w:p w14:paraId="741F1945" w14:textId="77777777" w:rsidR="007170EB" w:rsidRPr="002E706B" w:rsidRDefault="007170EB" w:rsidP="00945633">
      <w:pPr>
        <w:pStyle w:val="ListParagraph"/>
        <w:numPr>
          <w:ilvl w:val="0"/>
          <w:numId w:val="23"/>
        </w:numPr>
        <w:spacing w:before="240" w:after="160"/>
        <w:ind w:left="900"/>
      </w:pPr>
      <w:r w:rsidRPr="002E706B">
        <w:t>DoD___</w:t>
      </w:r>
    </w:p>
    <w:p w14:paraId="68195E08" w14:textId="77777777" w:rsidR="007170EB" w:rsidRDefault="007170EB" w:rsidP="00945633">
      <w:pPr>
        <w:pStyle w:val="ListParagraph"/>
        <w:numPr>
          <w:ilvl w:val="0"/>
          <w:numId w:val="23"/>
        </w:numPr>
        <w:spacing w:before="240" w:after="160"/>
        <w:ind w:left="900"/>
      </w:pPr>
      <w:r w:rsidRPr="002E706B">
        <w:t>Non-DoD___</w:t>
      </w:r>
    </w:p>
    <w:p w14:paraId="30393D63" w14:textId="77777777" w:rsidR="007170EB" w:rsidRDefault="007170EB" w:rsidP="00945633">
      <w:pPr>
        <w:pStyle w:val="ListParagraph"/>
        <w:numPr>
          <w:ilvl w:val="0"/>
          <w:numId w:val="23"/>
        </w:numPr>
        <w:spacing w:before="240" w:after="160"/>
        <w:ind w:left="900"/>
      </w:pPr>
      <w:r w:rsidRPr="002E706B">
        <w:t>State or local Government___</w:t>
      </w:r>
    </w:p>
    <w:p w14:paraId="1EF4C8B2" w14:textId="77777777" w:rsidR="007170EB" w:rsidRDefault="007170EB" w:rsidP="00945633">
      <w:pPr>
        <w:pStyle w:val="ListParagraph"/>
        <w:numPr>
          <w:ilvl w:val="0"/>
          <w:numId w:val="23"/>
        </w:numPr>
        <w:spacing w:before="240" w:after="160"/>
        <w:ind w:left="900"/>
      </w:pPr>
      <w:r w:rsidRPr="002E706B">
        <w:t>Academia___</w:t>
      </w:r>
    </w:p>
    <w:p w14:paraId="2FC42450" w14:textId="3A68D880" w:rsidR="007170EB" w:rsidRPr="00A1797E" w:rsidRDefault="007170EB" w:rsidP="00945633">
      <w:pPr>
        <w:pStyle w:val="ListParagraph"/>
        <w:numPr>
          <w:ilvl w:val="0"/>
          <w:numId w:val="23"/>
        </w:numPr>
        <w:spacing w:before="240" w:after="160"/>
        <w:ind w:left="900"/>
      </w:pPr>
      <w:r w:rsidRPr="00A1797E">
        <w:t>Industry___</w:t>
      </w:r>
      <w:r>
        <w:t xml:space="preserve">   </w:t>
      </w:r>
      <w:r w:rsidRPr="00A1797E">
        <w:t>Approximately how many different companies</w:t>
      </w:r>
      <w:r>
        <w:t xml:space="preserve">?  </w:t>
      </w:r>
      <w:r w:rsidRPr="00A1797E">
        <w:t>___</w:t>
      </w:r>
    </w:p>
    <w:p w14:paraId="12B1EE20" w14:textId="77777777" w:rsidR="007170EB" w:rsidRDefault="007170EB" w:rsidP="00945633">
      <w:pPr>
        <w:pStyle w:val="ListParagraph"/>
        <w:numPr>
          <w:ilvl w:val="0"/>
          <w:numId w:val="23"/>
        </w:numPr>
        <w:spacing w:before="240" w:after="160"/>
        <w:ind w:left="900"/>
      </w:pPr>
      <w:r w:rsidRPr="002E706B">
        <w:t>Legislative Branch___</w:t>
      </w:r>
    </w:p>
    <w:p w14:paraId="06008D21" w14:textId="6610F316" w:rsidR="00B802A7" w:rsidRDefault="007170EB" w:rsidP="0078569F">
      <w:pPr>
        <w:pStyle w:val="ListParagraph"/>
        <w:numPr>
          <w:ilvl w:val="0"/>
          <w:numId w:val="23"/>
        </w:numPr>
        <w:spacing w:before="240" w:after="160"/>
        <w:ind w:left="900"/>
      </w:pPr>
      <w:r w:rsidRPr="002E706B">
        <w:t>Other (describe)_________________________</w:t>
      </w:r>
    </w:p>
    <w:p w14:paraId="291F508C" w14:textId="77777777" w:rsidR="007170EB" w:rsidRPr="002E706B" w:rsidRDefault="007170EB" w:rsidP="007170EB">
      <w:pPr>
        <w:spacing w:before="240"/>
      </w:pPr>
      <w:r w:rsidRPr="002E706B">
        <w:t>9.  Is an entity other than the event host paying the cost for DoD invitees?</w:t>
      </w:r>
      <w:r>
        <w:t xml:space="preserve"> (Y/N) ____</w:t>
      </w:r>
    </w:p>
    <w:p w14:paraId="3161C2D5" w14:textId="77777777" w:rsidR="007170EB" w:rsidRDefault="007170EB" w:rsidP="007170EB">
      <w:pPr>
        <w:pStyle w:val="ListParagraph"/>
        <w:numPr>
          <w:ilvl w:val="0"/>
          <w:numId w:val="25"/>
        </w:numPr>
        <w:spacing w:before="240" w:after="160"/>
      </w:pPr>
      <w:r>
        <w:t xml:space="preserve">If </w:t>
      </w:r>
      <w:r w:rsidRPr="002E706B">
        <w:t>Yes</w:t>
      </w:r>
      <w:r>
        <w:t>, provide:</w:t>
      </w:r>
    </w:p>
    <w:p w14:paraId="0E7C3328" w14:textId="5F94E5F6" w:rsidR="007170EB" w:rsidRDefault="007170EB" w:rsidP="0078569F">
      <w:pPr>
        <w:pStyle w:val="ListParagraph"/>
        <w:numPr>
          <w:ilvl w:val="1"/>
          <w:numId w:val="25"/>
        </w:numPr>
        <w:spacing w:before="240" w:after="160"/>
        <w:ind w:left="1080"/>
      </w:pPr>
      <w:r w:rsidRPr="002E706B">
        <w:t>Name of entity paying:</w:t>
      </w:r>
      <w:r w:rsidR="00065324" w:rsidRPr="00065324">
        <w:t xml:space="preserve"> </w:t>
      </w:r>
      <w:r w:rsidR="00065324">
        <w:t>____________________________________</w:t>
      </w:r>
    </w:p>
    <w:p w14:paraId="4DC34DD6" w14:textId="7BAE95D2" w:rsidR="007170EB" w:rsidRDefault="007170EB" w:rsidP="0078569F">
      <w:pPr>
        <w:pStyle w:val="ListParagraph"/>
        <w:numPr>
          <w:ilvl w:val="1"/>
          <w:numId w:val="25"/>
        </w:numPr>
        <w:spacing w:before="240" w:after="160"/>
        <w:ind w:left="1080"/>
      </w:pPr>
      <w:r w:rsidRPr="002E706B">
        <w:t>Names of the DoD invitees it will pay for:</w:t>
      </w:r>
      <w:r w:rsidRPr="002E706B">
        <w:tab/>
      </w:r>
      <w:r w:rsidR="00065324">
        <w:t>_____________________________</w:t>
      </w:r>
    </w:p>
    <w:p w14:paraId="588DEF72" w14:textId="77777777" w:rsidR="007170EB" w:rsidRDefault="007170EB" w:rsidP="007170EB">
      <w:pPr>
        <w:spacing w:before="240"/>
      </w:pPr>
      <w:r w:rsidRPr="002E706B">
        <w:t>10.  Is an entity other than the hos</w:t>
      </w:r>
      <w:r>
        <w:t>t designating the DoD invitees? (Y/N) ____</w:t>
      </w:r>
    </w:p>
    <w:p w14:paraId="5827C70C" w14:textId="77777777" w:rsidR="007170EB" w:rsidRDefault="007170EB" w:rsidP="007170EB">
      <w:pPr>
        <w:pStyle w:val="ListParagraph"/>
        <w:numPr>
          <w:ilvl w:val="0"/>
          <w:numId w:val="26"/>
        </w:numPr>
        <w:spacing w:before="240" w:after="160"/>
      </w:pPr>
      <w:r>
        <w:t xml:space="preserve">If </w:t>
      </w:r>
      <w:r w:rsidRPr="002E706B">
        <w:t>Yes</w:t>
      </w:r>
      <w:r>
        <w:t>, provide:</w:t>
      </w:r>
    </w:p>
    <w:p w14:paraId="090C0103" w14:textId="3D599D79" w:rsidR="007170EB" w:rsidRDefault="007170EB" w:rsidP="0078569F">
      <w:pPr>
        <w:pStyle w:val="ListParagraph"/>
        <w:numPr>
          <w:ilvl w:val="1"/>
          <w:numId w:val="26"/>
        </w:numPr>
        <w:spacing w:before="240" w:after="160"/>
        <w:ind w:left="1080"/>
      </w:pPr>
      <w:r w:rsidRPr="002E706B">
        <w:t>Name of entity designating invitees:</w:t>
      </w:r>
      <w:r w:rsidR="00065324" w:rsidRPr="00065324">
        <w:t xml:space="preserve"> </w:t>
      </w:r>
      <w:r w:rsidR="00065324">
        <w:t>____________________________________</w:t>
      </w:r>
    </w:p>
    <w:p w14:paraId="195DDBD9" w14:textId="0C65E913" w:rsidR="007170EB" w:rsidRPr="002E706B" w:rsidRDefault="007170EB" w:rsidP="0078569F">
      <w:pPr>
        <w:pStyle w:val="ListParagraph"/>
        <w:numPr>
          <w:ilvl w:val="1"/>
          <w:numId w:val="26"/>
        </w:numPr>
        <w:spacing w:before="240" w:after="160"/>
        <w:ind w:left="1080"/>
      </w:pPr>
      <w:r w:rsidRPr="002E706B">
        <w:t>Names of the DoD invitees it designated:</w:t>
      </w:r>
      <w:r w:rsidR="00065324" w:rsidRPr="00065324">
        <w:t xml:space="preserve"> </w:t>
      </w:r>
      <w:r w:rsidR="00065324">
        <w:t>________________________________</w:t>
      </w:r>
    </w:p>
    <w:p w14:paraId="40C7E461" w14:textId="067B9B82" w:rsidR="007170EB" w:rsidRPr="002E706B" w:rsidRDefault="007170EB" w:rsidP="007170EB">
      <w:pPr>
        <w:spacing w:before="240"/>
      </w:pPr>
      <w:r w:rsidRPr="002E706B">
        <w:t xml:space="preserve">11.  Does the invitation include an unsolicited offer for the employee to bring a guest?  </w:t>
      </w:r>
      <w:r>
        <w:t xml:space="preserve">(Y/N) </w:t>
      </w:r>
      <w:r w:rsidR="00595DC9" w:rsidRPr="002E706B">
        <w:t>__</w:t>
      </w:r>
    </w:p>
    <w:p w14:paraId="4F914131" w14:textId="77777777" w:rsidR="007170EB" w:rsidRDefault="007170EB" w:rsidP="007170EB">
      <w:pPr>
        <w:pStyle w:val="ListParagraph"/>
        <w:numPr>
          <w:ilvl w:val="0"/>
          <w:numId w:val="27"/>
        </w:numPr>
        <w:spacing w:before="240" w:after="160"/>
      </w:pPr>
      <w:r>
        <w:t>If Yes:</w:t>
      </w:r>
    </w:p>
    <w:p w14:paraId="127EDA7B" w14:textId="77777777" w:rsidR="007170EB" w:rsidRDefault="007170EB" w:rsidP="0078569F">
      <w:pPr>
        <w:pStyle w:val="ListParagraph"/>
        <w:numPr>
          <w:ilvl w:val="1"/>
          <w:numId w:val="27"/>
        </w:numPr>
        <w:spacing w:before="240" w:after="160"/>
        <w:ind w:left="1080"/>
      </w:pPr>
      <w:r w:rsidRPr="002E706B">
        <w:t>How many?  ___</w:t>
      </w:r>
    </w:p>
    <w:p w14:paraId="279066D1" w14:textId="77777777" w:rsidR="007170EB" w:rsidRPr="002E706B" w:rsidRDefault="007170EB" w:rsidP="0078569F">
      <w:pPr>
        <w:pStyle w:val="ListParagraph"/>
        <w:numPr>
          <w:ilvl w:val="1"/>
          <w:numId w:val="27"/>
        </w:numPr>
        <w:spacing w:before="240" w:after="160"/>
        <w:ind w:left="1080"/>
      </w:pPr>
      <w:r w:rsidRPr="002E706B">
        <w:t xml:space="preserve">Will others in attendance also be accompanied by a guest?  </w:t>
      </w:r>
      <w:r>
        <w:t>(Y/N) ____</w:t>
      </w:r>
    </w:p>
    <w:p w14:paraId="169CE157" w14:textId="77777777" w:rsidR="0078569F" w:rsidRDefault="007170EB" w:rsidP="0078569F">
      <w:pPr>
        <w:spacing w:before="240"/>
        <w:ind w:left="450" w:hanging="450"/>
      </w:pPr>
      <w:r w:rsidRPr="002E706B">
        <w:t>12.  Does the person / organization extending the invitation have any matter(s) pending before DoD</w:t>
      </w:r>
      <w:r w:rsidR="0078569F">
        <w:t>?  (Y/N) ______</w:t>
      </w:r>
    </w:p>
    <w:p w14:paraId="4E5CE4D7" w14:textId="61F30379" w:rsidR="007170EB" w:rsidRDefault="0078569F" w:rsidP="0078569F">
      <w:pPr>
        <w:pStyle w:val="ListParagraph"/>
        <w:numPr>
          <w:ilvl w:val="0"/>
          <w:numId w:val="45"/>
        </w:numPr>
        <w:spacing w:before="240"/>
        <w:ind w:left="720"/>
      </w:pPr>
      <w:r>
        <w:t xml:space="preserve">If Yes, </w:t>
      </w:r>
      <w:r w:rsidR="007170EB" w:rsidRPr="002E706B">
        <w:t xml:space="preserve">is the DoD employee who has been invited to the event involved in these matters?   </w:t>
      </w:r>
      <w:r w:rsidR="007170EB">
        <w:t>(Y/N) ____</w:t>
      </w:r>
      <w:r>
        <w:t xml:space="preserve">    If Yes, </w:t>
      </w:r>
      <w:r w:rsidR="007170EB">
        <w:t xml:space="preserve">please describe: </w:t>
      </w:r>
      <w:r w:rsidR="00065324">
        <w:t>____________________________________</w:t>
      </w:r>
    </w:p>
    <w:p w14:paraId="5A93FB5B" w14:textId="1347D99B" w:rsidR="00B13775" w:rsidRDefault="005840DA" w:rsidP="007170EB">
      <w:pPr>
        <w:spacing w:before="240"/>
      </w:pPr>
      <w:r w:rsidRPr="002E706B">
        <w:t>1</w:t>
      </w:r>
      <w:r>
        <w:t>3</w:t>
      </w:r>
      <w:r w:rsidR="007170EB" w:rsidRPr="002E706B">
        <w:t xml:space="preserve">.  </w:t>
      </w:r>
      <w:r w:rsidR="00FD4D46">
        <w:t xml:space="preserve">What is the value of free attendance being offered?  </w:t>
      </w:r>
      <w:r w:rsidR="00B13775">
        <w:t>_____</w:t>
      </w:r>
    </w:p>
    <w:p w14:paraId="4FD70113" w14:textId="64CA9FCA" w:rsidR="0078569F" w:rsidRDefault="0078569F" w:rsidP="00B13775">
      <w:pPr>
        <w:pStyle w:val="ListParagraph"/>
        <w:numPr>
          <w:ilvl w:val="0"/>
          <w:numId w:val="27"/>
        </w:numPr>
        <w:spacing w:before="240"/>
      </w:pPr>
      <w:r>
        <w:t>Is the event invitation only? (Y/</w:t>
      </w:r>
      <w:proofErr w:type="gramStart"/>
      <w:r>
        <w:t>N)  _</w:t>
      </w:r>
      <w:proofErr w:type="gramEnd"/>
      <w:r>
        <w:t>____</w:t>
      </w:r>
    </w:p>
    <w:p w14:paraId="02DEC917" w14:textId="6ACAEFDA" w:rsidR="0078569F" w:rsidRDefault="0078569F" w:rsidP="0078569F">
      <w:pPr>
        <w:pStyle w:val="ListParagraph"/>
        <w:numPr>
          <w:ilvl w:val="1"/>
          <w:numId w:val="27"/>
        </w:numPr>
        <w:spacing w:before="240"/>
        <w:ind w:left="1080"/>
      </w:pPr>
      <w:r>
        <w:t>If No, is the event open to the public</w:t>
      </w:r>
      <w:r w:rsidR="0066736B">
        <w:t>/</w:t>
      </w:r>
      <w:r>
        <w:t>all government/all DoD?</w:t>
      </w:r>
      <w:r w:rsidR="0066736B">
        <w:t xml:space="preserve"> (Y/N)</w:t>
      </w:r>
      <w:r>
        <w:t xml:space="preserve"> ____</w:t>
      </w:r>
    </w:p>
    <w:p w14:paraId="11A591AC" w14:textId="77777777" w:rsidR="0078569F" w:rsidRDefault="0078569F" w:rsidP="0078569F">
      <w:pPr>
        <w:pStyle w:val="ListParagraph"/>
        <w:spacing w:before="240"/>
        <w:ind w:left="1080"/>
      </w:pPr>
    </w:p>
    <w:p w14:paraId="158F2279" w14:textId="2064A33C" w:rsidR="00B13775" w:rsidRDefault="00B13775" w:rsidP="00B13775">
      <w:pPr>
        <w:pStyle w:val="ListParagraph"/>
        <w:numPr>
          <w:ilvl w:val="0"/>
          <w:numId w:val="27"/>
        </w:numPr>
        <w:spacing w:before="240"/>
      </w:pPr>
      <w:r>
        <w:t>Is there a fee or ticket price for anyone</w:t>
      </w:r>
      <w:r w:rsidRPr="002E706B">
        <w:t xml:space="preserve"> to attend the event</w:t>
      </w:r>
      <w:r>
        <w:t>?</w:t>
      </w:r>
      <w:r w:rsidRPr="002E706B">
        <w:t xml:space="preserve">  </w:t>
      </w:r>
      <w:r>
        <w:t>(Y/N) ____</w:t>
      </w:r>
    </w:p>
    <w:p w14:paraId="59A3CA1B" w14:textId="0E10AED6" w:rsidR="00B13775" w:rsidRDefault="00B13775" w:rsidP="0078569F">
      <w:pPr>
        <w:pStyle w:val="ListParagraph"/>
        <w:numPr>
          <w:ilvl w:val="1"/>
          <w:numId w:val="27"/>
        </w:numPr>
        <w:spacing w:before="240" w:after="160"/>
        <w:ind w:left="1080"/>
      </w:pPr>
      <w:r>
        <w:t xml:space="preserve">If Yes, </w:t>
      </w:r>
      <w:r w:rsidR="00945633">
        <w:t>what is the f</w:t>
      </w:r>
      <w:r>
        <w:t>ace value of ticket/registration being offered:</w:t>
      </w:r>
      <w:r w:rsidR="00945633">
        <w:t xml:space="preserve"> ______</w:t>
      </w:r>
    </w:p>
    <w:p w14:paraId="4C22B0A8" w14:textId="249E4850" w:rsidR="00945633" w:rsidRDefault="00945633" w:rsidP="0078569F">
      <w:pPr>
        <w:pStyle w:val="ListParagraph"/>
        <w:numPr>
          <w:ilvl w:val="1"/>
          <w:numId w:val="27"/>
        </w:numPr>
        <w:spacing w:before="240" w:after="160"/>
        <w:ind w:left="1080"/>
      </w:pPr>
      <w:r>
        <w:t>If No, what is the e</w:t>
      </w:r>
      <w:r w:rsidRPr="00945633">
        <w:t>stimated per person cost to host the event: _______</w:t>
      </w:r>
    </w:p>
    <w:p w14:paraId="493B24BA" w14:textId="77777777" w:rsidR="00945633" w:rsidRDefault="00945633" w:rsidP="00945633">
      <w:pPr>
        <w:pStyle w:val="ListParagraph"/>
        <w:spacing w:before="240" w:after="160"/>
        <w:ind w:left="1080"/>
      </w:pPr>
    </w:p>
    <w:p w14:paraId="7F95D090" w14:textId="3067536B" w:rsidR="00B13775" w:rsidRPr="00A1797E" w:rsidRDefault="00B13775" w:rsidP="00B13775">
      <w:pPr>
        <w:pStyle w:val="ListParagraph"/>
        <w:numPr>
          <w:ilvl w:val="0"/>
          <w:numId w:val="27"/>
        </w:numPr>
        <w:spacing w:before="240" w:after="160"/>
      </w:pPr>
      <w:r>
        <w:lastRenderedPageBreak/>
        <w:t xml:space="preserve">Do certain categories </w:t>
      </w:r>
      <w:r w:rsidR="00B802A7">
        <w:t xml:space="preserve">of persons </w:t>
      </w:r>
      <w:r>
        <w:t>get free attendance?  If so, identify those categories: ___________________________________</w:t>
      </w:r>
    </w:p>
    <w:p w14:paraId="69C876B5" w14:textId="277338D3" w:rsidR="007170EB" w:rsidRPr="002E706B" w:rsidRDefault="007170EB" w:rsidP="0066736B">
      <w:pPr>
        <w:spacing w:before="240"/>
        <w:ind w:left="450" w:hanging="450"/>
      </w:pPr>
      <w:r w:rsidRPr="002E706B">
        <w:t>1</w:t>
      </w:r>
      <w:r w:rsidR="005840DA">
        <w:t>4</w:t>
      </w:r>
      <w:r w:rsidRPr="002E706B">
        <w:t xml:space="preserve">.  </w:t>
      </w:r>
      <w:r>
        <w:t xml:space="preserve">Are other </w:t>
      </w:r>
      <w:r w:rsidR="006E0889">
        <w:t xml:space="preserve">unsolicited </w:t>
      </w:r>
      <w:r>
        <w:t>gifts</w:t>
      </w:r>
      <w:r w:rsidRPr="002E706B">
        <w:t xml:space="preserve"> being offered in addition to free attendance (i.e., free parking, memento, transportation, etc.)</w:t>
      </w:r>
      <w:r>
        <w:t xml:space="preserve"> (Y/N) ____</w:t>
      </w:r>
    </w:p>
    <w:p w14:paraId="4A7EED9F" w14:textId="71DBF405" w:rsidR="007170EB" w:rsidRPr="00D85C78" w:rsidRDefault="007170EB" w:rsidP="007170EB">
      <w:pPr>
        <w:pStyle w:val="ListParagraph"/>
        <w:numPr>
          <w:ilvl w:val="0"/>
          <w:numId w:val="28"/>
        </w:numPr>
        <w:spacing w:before="240" w:after="160"/>
      </w:pPr>
      <w:r w:rsidRPr="00D85C78">
        <w:t xml:space="preserve">If Yes, please itemize and </w:t>
      </w:r>
      <w:r>
        <w:t>i</w:t>
      </w:r>
      <w:r w:rsidRPr="00D85C78">
        <w:t xml:space="preserve">dentify the estimated cost of </w:t>
      </w:r>
      <w:r>
        <w:t>each gift</w:t>
      </w:r>
      <w:r w:rsidRPr="00D85C78">
        <w:t>:</w:t>
      </w:r>
      <w:r w:rsidR="00065324" w:rsidRPr="00065324">
        <w:t xml:space="preserve"> </w:t>
      </w:r>
      <w:r w:rsidR="00065324">
        <w:t>__________________</w:t>
      </w:r>
    </w:p>
    <w:p w14:paraId="026ECDDF" w14:textId="22A712BC" w:rsidR="007170EB" w:rsidRDefault="005840DA" w:rsidP="007170EB">
      <w:pPr>
        <w:spacing w:before="240"/>
      </w:pPr>
      <w:r>
        <w:t>15</w:t>
      </w:r>
      <w:r w:rsidR="007170EB" w:rsidRPr="002E706B">
        <w:t xml:space="preserve">.  </w:t>
      </w:r>
      <w:r w:rsidR="00945633" w:rsidRPr="002E706B">
        <w:t>Is the hosting or inviting organization a registered lobbyist or lobbying organization (2 U.S. Code §1603(a))?</w:t>
      </w:r>
      <w:r w:rsidR="00945633">
        <w:t xml:space="preserve">  (Y/N) ____</w:t>
      </w:r>
    </w:p>
    <w:p w14:paraId="23F6BBAD" w14:textId="47BA6734" w:rsidR="00000D74" w:rsidRDefault="00000D74" w:rsidP="00945633">
      <w:pPr>
        <w:spacing w:before="240"/>
      </w:pPr>
      <w:r>
        <w:t>1</w:t>
      </w:r>
      <w:r w:rsidR="00044B2A">
        <w:t>6</w:t>
      </w:r>
      <w:r>
        <w:t>. Is the hosting or inviting organization a media organization? (Y/N) _____</w:t>
      </w:r>
    </w:p>
    <w:p w14:paraId="7F024D2E" w14:textId="47BA2963" w:rsidR="007170EB" w:rsidRPr="002E706B" w:rsidRDefault="007170EB" w:rsidP="007170EB">
      <w:pPr>
        <w:spacing w:before="240"/>
      </w:pPr>
      <w:r w:rsidRPr="002E706B">
        <w:t>1</w:t>
      </w:r>
      <w:r w:rsidR="00044B2A">
        <w:t>7</w:t>
      </w:r>
      <w:r w:rsidRPr="002E706B">
        <w:t>.  Is this a fundraising event (e.g., is any portion of price tax deductible)?</w:t>
      </w:r>
      <w:r>
        <w:t xml:space="preserve">  (Y/N) ____</w:t>
      </w:r>
    </w:p>
    <w:p w14:paraId="5B64C690" w14:textId="5967ACE8" w:rsidR="00945633" w:rsidRDefault="007170EB" w:rsidP="00945633">
      <w:pPr>
        <w:pStyle w:val="ListParagraph"/>
        <w:numPr>
          <w:ilvl w:val="0"/>
          <w:numId w:val="29"/>
        </w:numPr>
        <w:spacing w:before="240" w:after="160"/>
      </w:pPr>
      <w:r w:rsidRPr="00D85C78">
        <w:t xml:space="preserve">If Yes, and a portion is identified to attendees as being tax deductible, please provide that amount: $______ </w:t>
      </w:r>
    </w:p>
    <w:p w14:paraId="45535B76" w14:textId="661411FE" w:rsidR="007170EB" w:rsidRPr="002E706B" w:rsidRDefault="005840DA" w:rsidP="007170EB">
      <w:pPr>
        <w:spacing w:before="240"/>
      </w:pPr>
      <w:r>
        <w:t>1</w:t>
      </w:r>
      <w:r w:rsidR="00044B2A">
        <w:t>8</w:t>
      </w:r>
      <w:r w:rsidR="007170EB">
        <w:t xml:space="preserve">.  </w:t>
      </w:r>
      <w:r w:rsidR="007170EB" w:rsidRPr="002E706B">
        <w:t>Is this an event recurring from year to year?</w:t>
      </w:r>
      <w:r w:rsidR="007170EB">
        <w:t xml:space="preserve">  (Y/N) ____ </w:t>
      </w:r>
    </w:p>
    <w:p w14:paraId="0EE3E602" w14:textId="2B87690C" w:rsidR="00000D74" w:rsidRDefault="00044B2A" w:rsidP="007170EB">
      <w:pPr>
        <w:tabs>
          <w:tab w:val="left" w:pos="360"/>
        </w:tabs>
        <w:spacing w:before="240"/>
      </w:pPr>
      <w:r>
        <w:t>19</w:t>
      </w:r>
      <w:r w:rsidR="00000D74">
        <w:t>.</w:t>
      </w:r>
      <w:r w:rsidR="007170EB">
        <w:tab/>
      </w:r>
      <w:r w:rsidR="00000D74">
        <w:t xml:space="preserve"> Please provide a copy of the original invitation, including any electronic transmittal, if applicable.</w:t>
      </w:r>
    </w:p>
    <w:p w14:paraId="4C7E2013" w14:textId="192BF1D7" w:rsidR="00000D74" w:rsidRDefault="00000D74" w:rsidP="007170EB">
      <w:pPr>
        <w:tabs>
          <w:tab w:val="left" w:pos="360"/>
        </w:tabs>
        <w:spacing w:before="240"/>
      </w:pPr>
      <w:r>
        <w:t>2</w:t>
      </w:r>
      <w:r w:rsidR="00044B2A">
        <w:t>0</w:t>
      </w:r>
      <w:r>
        <w:t xml:space="preserve">.  </w:t>
      </w:r>
      <w:r w:rsidR="007170EB" w:rsidRPr="002E706B">
        <w:t xml:space="preserve">Comments Section:  Please provide any additional </w:t>
      </w:r>
      <w:r>
        <w:t>relevant information</w:t>
      </w:r>
      <w:r w:rsidR="0066736B">
        <w:t>.</w:t>
      </w:r>
    </w:p>
    <w:p w14:paraId="05C35BFE" w14:textId="621E630D" w:rsidR="008267E6" w:rsidRDefault="008267E6" w:rsidP="007170EB">
      <w:pPr>
        <w:tabs>
          <w:tab w:val="left" w:pos="360"/>
        </w:tabs>
        <w:spacing w:before="240"/>
      </w:pPr>
    </w:p>
    <w:p w14:paraId="424DBB0C" w14:textId="77777777" w:rsidR="00945633" w:rsidRDefault="00945633" w:rsidP="007170EB">
      <w:pPr>
        <w:tabs>
          <w:tab w:val="left" w:pos="360"/>
        </w:tabs>
        <w:spacing w:before="240"/>
      </w:pPr>
    </w:p>
    <w:p w14:paraId="0EAC8253" w14:textId="77777777" w:rsidR="00000D74" w:rsidRDefault="00000D74" w:rsidP="007170EB">
      <w:pPr>
        <w:tabs>
          <w:tab w:val="left" w:pos="360"/>
        </w:tabs>
        <w:spacing w:before="240"/>
      </w:pPr>
    </w:p>
    <w:p w14:paraId="102F20C8" w14:textId="77777777" w:rsidR="00000D74" w:rsidRDefault="00000D74" w:rsidP="007170EB">
      <w:pPr>
        <w:tabs>
          <w:tab w:val="left" w:pos="360"/>
        </w:tabs>
        <w:spacing w:before="240"/>
      </w:pPr>
    </w:p>
    <w:p w14:paraId="2F27C11C" w14:textId="77777777" w:rsidR="00000D74" w:rsidRDefault="00000D74" w:rsidP="007170EB">
      <w:pPr>
        <w:tabs>
          <w:tab w:val="left" w:pos="360"/>
        </w:tabs>
        <w:spacing w:before="240"/>
      </w:pPr>
    </w:p>
    <w:p w14:paraId="56302FF8" w14:textId="77777777" w:rsidR="00000D74" w:rsidRDefault="00000D74" w:rsidP="007170EB">
      <w:pPr>
        <w:tabs>
          <w:tab w:val="left" w:pos="360"/>
        </w:tabs>
        <w:spacing w:before="240"/>
      </w:pPr>
    </w:p>
    <w:p w14:paraId="392A56ED" w14:textId="77777777" w:rsidR="00000D74" w:rsidRDefault="00000D74" w:rsidP="007170EB">
      <w:pPr>
        <w:tabs>
          <w:tab w:val="left" w:pos="360"/>
        </w:tabs>
        <w:spacing w:before="240"/>
      </w:pPr>
    </w:p>
    <w:p w14:paraId="77859545" w14:textId="77777777" w:rsidR="00000D74" w:rsidRDefault="00000D74" w:rsidP="007170EB">
      <w:pPr>
        <w:tabs>
          <w:tab w:val="left" w:pos="360"/>
        </w:tabs>
        <w:spacing w:before="240"/>
      </w:pPr>
    </w:p>
    <w:p w14:paraId="0A730B6C" w14:textId="77777777" w:rsidR="00000D74" w:rsidRDefault="00000D74" w:rsidP="007170EB">
      <w:pPr>
        <w:tabs>
          <w:tab w:val="left" w:pos="360"/>
        </w:tabs>
        <w:spacing w:before="240"/>
      </w:pPr>
    </w:p>
    <w:p w14:paraId="16853637" w14:textId="77777777" w:rsidR="00000D74" w:rsidRDefault="00000D74" w:rsidP="007170EB">
      <w:pPr>
        <w:tabs>
          <w:tab w:val="left" w:pos="360"/>
        </w:tabs>
        <w:spacing w:before="240"/>
      </w:pPr>
    </w:p>
    <w:p w14:paraId="14319FF5" w14:textId="77777777" w:rsidR="00945633" w:rsidRDefault="00945633" w:rsidP="007170EB">
      <w:pPr>
        <w:tabs>
          <w:tab w:val="left" w:pos="360"/>
        </w:tabs>
        <w:spacing w:before="240"/>
      </w:pPr>
    </w:p>
    <w:p w14:paraId="403E8AA5" w14:textId="77777777" w:rsidR="00945633" w:rsidRDefault="00945633" w:rsidP="007170EB">
      <w:pPr>
        <w:tabs>
          <w:tab w:val="left" w:pos="360"/>
        </w:tabs>
        <w:spacing w:before="240"/>
      </w:pPr>
    </w:p>
    <w:p w14:paraId="1D5D99D1" w14:textId="77777777" w:rsidR="00945633" w:rsidRDefault="00945633" w:rsidP="007170EB">
      <w:pPr>
        <w:tabs>
          <w:tab w:val="left" w:pos="360"/>
        </w:tabs>
        <w:spacing w:before="240"/>
      </w:pPr>
    </w:p>
    <w:p w14:paraId="5266F1CC" w14:textId="77777777" w:rsidR="00945633" w:rsidRDefault="00945633" w:rsidP="007170EB">
      <w:pPr>
        <w:tabs>
          <w:tab w:val="left" w:pos="360"/>
        </w:tabs>
        <w:spacing w:before="240"/>
      </w:pPr>
    </w:p>
    <w:p w14:paraId="6D1AD9A3" w14:textId="77777777" w:rsidR="00945633" w:rsidRDefault="00945633" w:rsidP="007170EB">
      <w:pPr>
        <w:tabs>
          <w:tab w:val="left" w:pos="360"/>
        </w:tabs>
        <w:spacing w:before="240"/>
      </w:pPr>
    </w:p>
    <w:p w14:paraId="29E889B2" w14:textId="1249E816" w:rsidR="007170EB" w:rsidRDefault="007170EB" w:rsidP="00B802A7"/>
    <w:p w14:paraId="58F7449C" w14:textId="7D6F7054" w:rsidR="007170EB" w:rsidRDefault="007170EB" w:rsidP="007170EB"/>
    <w:p w14:paraId="4FD06294" w14:textId="0625A38E" w:rsidR="00070C34" w:rsidRDefault="00070C34"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r w:rsidRPr="00070C34">
        <w:rPr>
          <w:rFonts w:eastAsia="Times New Roman"/>
          <w:b/>
          <w:sz w:val="96"/>
          <w:szCs w:val="96"/>
          <w:lang w:eastAsia="en-US"/>
        </w:rPr>
        <w:t xml:space="preserve">TAB </w:t>
      </w:r>
      <w:r w:rsidR="00E20919">
        <w:rPr>
          <w:rFonts w:eastAsia="Times New Roman"/>
          <w:b/>
          <w:sz w:val="96"/>
          <w:szCs w:val="96"/>
          <w:lang w:eastAsia="en-US"/>
        </w:rPr>
        <w:t>C</w:t>
      </w:r>
    </w:p>
    <w:p w14:paraId="2BA3BBA8" w14:textId="77777777" w:rsidR="002816C3" w:rsidRDefault="002816C3"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1F78AA87" w14:textId="4E6C4AC9" w:rsidR="002816C3" w:rsidRPr="002816C3" w:rsidRDefault="002816C3"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72"/>
          <w:szCs w:val="72"/>
          <w:lang w:eastAsia="en-US"/>
        </w:rPr>
      </w:pPr>
      <w:r w:rsidRPr="002816C3">
        <w:rPr>
          <w:rFonts w:eastAsia="Times New Roman"/>
          <w:b/>
          <w:sz w:val="72"/>
          <w:szCs w:val="72"/>
          <w:lang w:eastAsia="en-US"/>
        </w:rPr>
        <w:t>WAG MEMO</w:t>
      </w:r>
    </w:p>
    <w:p w14:paraId="18798223" w14:textId="77777777" w:rsidR="002816C3" w:rsidRPr="00070C34" w:rsidRDefault="002816C3"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sz w:val="20"/>
          <w:szCs w:val="20"/>
          <w:lang w:eastAsia="en-US"/>
        </w:rPr>
      </w:pPr>
    </w:p>
    <w:p w14:paraId="08629698" w14:textId="77777777" w:rsidR="00070C34" w:rsidRDefault="00070C34" w:rsidP="00070C34">
      <w:pPr>
        <w:widowControl w:val="0"/>
        <w:autoSpaceDE w:val="0"/>
        <w:autoSpaceDN w:val="0"/>
        <w:rPr>
          <w:rFonts w:eastAsia="Times New Roman"/>
          <w:sz w:val="20"/>
          <w:szCs w:val="20"/>
          <w:lang w:eastAsia="en-US"/>
        </w:rPr>
      </w:pPr>
    </w:p>
    <w:p w14:paraId="4937FBFE" w14:textId="4999C9B1" w:rsidR="00AF386B" w:rsidRPr="00AF386B" w:rsidRDefault="00AF386B" w:rsidP="00AF386B">
      <w:pPr>
        <w:widowControl w:val="0"/>
        <w:autoSpaceDE w:val="0"/>
        <w:autoSpaceDN w:val="0"/>
        <w:jc w:val="center"/>
        <w:rPr>
          <w:rFonts w:eastAsia="Times New Roman"/>
          <w:b/>
          <w:sz w:val="20"/>
          <w:szCs w:val="20"/>
          <w:lang w:eastAsia="en-US"/>
        </w:rPr>
        <w:sectPr w:rsidR="00AF386B" w:rsidRPr="00AF386B" w:rsidSect="00970B7C">
          <w:headerReference w:type="even" r:id="rId17"/>
          <w:headerReference w:type="default" r:id="rId18"/>
          <w:footerReference w:type="even" r:id="rId19"/>
          <w:footerReference w:type="default" r:id="rId20"/>
          <w:headerReference w:type="first" r:id="rId21"/>
          <w:footerReference w:type="first" r:id="rId22"/>
          <w:type w:val="nextColumn"/>
          <w:pgSz w:w="12240" w:h="15840" w:code="1"/>
          <w:pgMar w:top="1296" w:right="1440" w:bottom="1440" w:left="1800" w:header="720" w:footer="720" w:gutter="0"/>
          <w:cols w:space="720"/>
          <w:docGrid w:linePitch="360"/>
        </w:sectPr>
      </w:pPr>
      <w:r w:rsidRPr="00AF386B">
        <w:rPr>
          <w:rFonts w:eastAsia="Times New Roman"/>
          <w:b/>
          <w:sz w:val="20"/>
          <w:szCs w:val="20"/>
          <w:lang w:eastAsia="en-US"/>
        </w:rPr>
        <w:t>[</w:t>
      </w:r>
      <w:r w:rsidR="003C36D3">
        <w:rPr>
          <w:rFonts w:eastAsia="Times New Roman"/>
          <w:b/>
          <w:i/>
          <w:sz w:val="20"/>
          <w:szCs w:val="20"/>
          <w:lang w:eastAsia="en-US"/>
        </w:rPr>
        <w:t xml:space="preserve">For </w:t>
      </w:r>
      <w:r w:rsidRPr="00AF386B">
        <w:rPr>
          <w:rFonts w:eastAsia="Times New Roman"/>
          <w:b/>
          <w:i/>
          <w:sz w:val="20"/>
          <w:szCs w:val="20"/>
          <w:lang w:eastAsia="en-US"/>
        </w:rPr>
        <w:t>PAS or O-7 &amp; Above in Command</w:t>
      </w:r>
      <w:r w:rsidR="003C36D3">
        <w:rPr>
          <w:rFonts w:eastAsia="Times New Roman"/>
          <w:b/>
          <w:i/>
          <w:sz w:val="20"/>
          <w:szCs w:val="20"/>
          <w:lang w:eastAsia="en-US"/>
        </w:rPr>
        <w:t xml:space="preserve"> </w:t>
      </w:r>
      <w:r w:rsidR="00897AE8">
        <w:rPr>
          <w:rFonts w:eastAsia="Times New Roman"/>
          <w:b/>
          <w:i/>
          <w:sz w:val="20"/>
          <w:szCs w:val="20"/>
          <w:lang w:eastAsia="en-US"/>
        </w:rPr>
        <w:t>–</w:t>
      </w:r>
      <w:r w:rsidR="003C36D3">
        <w:rPr>
          <w:rFonts w:eastAsia="Times New Roman"/>
          <w:b/>
          <w:i/>
          <w:sz w:val="20"/>
          <w:szCs w:val="20"/>
          <w:lang w:eastAsia="en-US"/>
        </w:rPr>
        <w:t xml:space="preserve"> </w:t>
      </w:r>
      <w:r w:rsidR="00897AE8">
        <w:rPr>
          <w:rFonts w:eastAsia="Times New Roman"/>
          <w:b/>
          <w:i/>
          <w:sz w:val="20"/>
          <w:szCs w:val="20"/>
          <w:lang w:eastAsia="en-US"/>
        </w:rPr>
        <w:t xml:space="preserve">An </w:t>
      </w:r>
      <w:r w:rsidR="003C36D3">
        <w:rPr>
          <w:rFonts w:eastAsia="Times New Roman"/>
          <w:b/>
          <w:i/>
          <w:sz w:val="20"/>
          <w:szCs w:val="20"/>
          <w:lang w:eastAsia="en-US"/>
        </w:rPr>
        <w:t xml:space="preserve">Ethics </w:t>
      </w:r>
      <w:r w:rsidR="00897AE8">
        <w:rPr>
          <w:rFonts w:eastAsia="Times New Roman"/>
          <w:b/>
          <w:i/>
          <w:sz w:val="20"/>
          <w:szCs w:val="20"/>
          <w:lang w:eastAsia="en-US"/>
        </w:rPr>
        <w:t>Official</w:t>
      </w:r>
      <w:r w:rsidR="003C36D3">
        <w:rPr>
          <w:rFonts w:eastAsia="Times New Roman"/>
          <w:b/>
          <w:i/>
          <w:sz w:val="20"/>
          <w:szCs w:val="20"/>
          <w:lang w:eastAsia="en-US"/>
        </w:rPr>
        <w:t xml:space="preserve"> May Provide </w:t>
      </w:r>
      <w:r w:rsidR="002816C3">
        <w:rPr>
          <w:rFonts w:eastAsia="Times New Roman"/>
          <w:b/>
          <w:i/>
          <w:sz w:val="20"/>
          <w:szCs w:val="20"/>
          <w:lang w:eastAsia="en-US"/>
        </w:rPr>
        <w:t xml:space="preserve">WAG </w:t>
      </w:r>
      <w:r w:rsidR="003C36D3">
        <w:rPr>
          <w:rFonts w:eastAsia="Times New Roman"/>
          <w:b/>
          <w:i/>
          <w:sz w:val="20"/>
          <w:szCs w:val="20"/>
          <w:lang w:eastAsia="en-US"/>
        </w:rPr>
        <w:t>Authorization</w:t>
      </w:r>
      <w:r w:rsidRPr="00AF386B">
        <w:rPr>
          <w:rFonts w:eastAsia="Times New Roman"/>
          <w:b/>
          <w:sz w:val="20"/>
          <w:szCs w:val="20"/>
          <w:lang w:eastAsia="en-US"/>
        </w:rPr>
        <w:t>]</w:t>
      </w:r>
    </w:p>
    <w:p w14:paraId="03CB10A6"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lastRenderedPageBreak/>
        <w:t>Date:</w:t>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p>
    <w:p w14:paraId="204A6DD3"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6263EFFF"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 w:val="28"/>
          <w:szCs w:val="22"/>
          <w:lang w:eastAsia="en-US"/>
        </w:rPr>
      </w:pPr>
      <w:r w:rsidRPr="00070C34">
        <w:rPr>
          <w:rFonts w:eastAsia="Times New Roman"/>
          <w:szCs w:val="20"/>
          <w:lang w:eastAsia="en-US"/>
        </w:rPr>
        <w:t>MEMORANDUM FOR RECORD</w:t>
      </w:r>
    </w:p>
    <w:p w14:paraId="2EFAFA41"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6D5F69AD"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 xml:space="preserve">SUBJECT:  Written Authorization to Accept Free Attendance at a </w:t>
      </w:r>
      <w:r w:rsidR="005C0E8B">
        <w:rPr>
          <w:rFonts w:eastAsia="Times New Roman"/>
          <w:szCs w:val="20"/>
          <w:lang w:eastAsia="en-US"/>
        </w:rPr>
        <w:t>Widely-</w:t>
      </w:r>
      <w:r w:rsidRPr="00070C34">
        <w:rPr>
          <w:rFonts w:eastAsia="Times New Roman"/>
          <w:szCs w:val="20"/>
          <w:lang w:eastAsia="en-US"/>
        </w:rPr>
        <w:t>Attended Gathering</w:t>
      </w:r>
    </w:p>
    <w:p w14:paraId="0065F86E"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62F83AB2" w14:textId="39A3DC5B"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szCs w:val="20"/>
          <w:lang w:eastAsia="en-US"/>
        </w:rPr>
      </w:pPr>
      <w:r w:rsidRPr="00070C34">
        <w:rPr>
          <w:rFonts w:eastAsia="Times New Roman"/>
          <w:szCs w:val="20"/>
          <w:lang w:eastAsia="en-US"/>
        </w:rPr>
        <w:t xml:space="preserve"> </w:t>
      </w:r>
      <w:r w:rsidRPr="00070C34">
        <w:rPr>
          <w:rFonts w:eastAsia="Times New Roman"/>
          <w:color w:val="FF0000"/>
          <w:szCs w:val="20"/>
          <w:u w:val="single"/>
          <w:lang w:eastAsia="en-US"/>
        </w:rPr>
        <w:t>[</w:t>
      </w:r>
      <w:r w:rsidR="00926E32" w:rsidRPr="00070C34">
        <w:rPr>
          <w:rFonts w:eastAsia="Times New Roman"/>
          <w:color w:val="FF0000"/>
          <w:szCs w:val="20"/>
          <w:u w:val="single"/>
          <w:lang w:eastAsia="en-US"/>
        </w:rPr>
        <w:t>Employee</w:t>
      </w:r>
      <w:r w:rsidRPr="00070C34">
        <w:rPr>
          <w:rFonts w:eastAsia="Times New Roman"/>
          <w:color w:val="FF0000"/>
          <w:szCs w:val="20"/>
          <w:u w:val="single"/>
          <w:lang w:eastAsia="en-US"/>
        </w:rPr>
        <w:t xml:space="preserve"> name]</w:t>
      </w:r>
      <w:r w:rsidRPr="00070C34">
        <w:rPr>
          <w:rFonts w:eastAsia="Times New Roman"/>
          <w:szCs w:val="20"/>
          <w:lang w:eastAsia="en-US"/>
        </w:rPr>
        <w:t xml:space="preserve"> has been invited by </w:t>
      </w:r>
      <w:r w:rsidRPr="00070C34">
        <w:rPr>
          <w:rFonts w:eastAsia="Times New Roman"/>
          <w:color w:val="FF0000"/>
          <w:szCs w:val="20"/>
          <w:u w:val="single"/>
          <w:lang w:eastAsia="en-US"/>
        </w:rPr>
        <w:t>[non-Federal source]</w:t>
      </w:r>
      <w:r w:rsidRPr="00070C34">
        <w:rPr>
          <w:rFonts w:eastAsia="Times New Roman"/>
          <w:szCs w:val="20"/>
          <w:lang w:eastAsia="en-US"/>
        </w:rPr>
        <w:t xml:space="preserve"> to attend </w:t>
      </w:r>
      <w:r w:rsidRPr="00070C34">
        <w:rPr>
          <w:rFonts w:eastAsia="Times New Roman"/>
          <w:color w:val="FF0000"/>
          <w:szCs w:val="20"/>
          <w:u w:val="single"/>
          <w:lang w:eastAsia="en-US"/>
        </w:rPr>
        <w:t xml:space="preserve">[name event] </w:t>
      </w:r>
      <w:r w:rsidRPr="00070C34">
        <w:rPr>
          <w:rFonts w:eastAsia="Times New Roman"/>
          <w:szCs w:val="20"/>
          <w:lang w:eastAsia="en-US"/>
        </w:rPr>
        <w:t xml:space="preserve">on </w:t>
      </w:r>
      <w:r w:rsidRPr="00070C34">
        <w:rPr>
          <w:rFonts w:eastAsia="Times New Roman"/>
          <w:color w:val="FF0000"/>
          <w:szCs w:val="20"/>
          <w:u w:val="single"/>
          <w:lang w:eastAsia="en-US"/>
        </w:rPr>
        <w:t>[date of meeting]</w:t>
      </w:r>
      <w:r w:rsidRPr="00070C34">
        <w:rPr>
          <w:rFonts w:eastAsia="Times New Roman"/>
          <w:szCs w:val="20"/>
          <w:lang w:eastAsia="en-US"/>
        </w:rPr>
        <w:t xml:space="preserve"> in </w:t>
      </w:r>
      <w:r w:rsidRPr="00070C34">
        <w:rPr>
          <w:rFonts w:eastAsia="Times New Roman"/>
          <w:color w:val="FF0000"/>
          <w:szCs w:val="20"/>
          <w:u w:val="single"/>
          <w:lang w:eastAsia="en-US"/>
        </w:rPr>
        <w:t>[place of meeting]</w:t>
      </w:r>
      <w:r w:rsidRPr="00070C34">
        <w:rPr>
          <w:rFonts w:eastAsia="Times New Roman"/>
          <w:color w:val="000000"/>
          <w:szCs w:val="20"/>
          <w:lang w:eastAsia="en-US"/>
        </w:rPr>
        <w:t xml:space="preserve"> at no charge.  </w:t>
      </w:r>
      <w:r w:rsidRPr="00070C34">
        <w:rPr>
          <w:rFonts w:eastAsia="Times New Roman"/>
          <w:color w:val="FF0000"/>
          <w:szCs w:val="20"/>
          <w:u w:val="single"/>
          <w:lang w:eastAsia="en-US"/>
        </w:rPr>
        <w:t>[</w:t>
      </w:r>
      <w:r w:rsidR="00926E32" w:rsidRPr="00070C34">
        <w:rPr>
          <w:rFonts w:eastAsia="Times New Roman"/>
          <w:color w:val="FF0000"/>
          <w:szCs w:val="20"/>
          <w:u w:val="single"/>
          <w:lang w:eastAsia="en-US"/>
        </w:rPr>
        <w:t>Employee</w:t>
      </w:r>
      <w:r w:rsidRPr="00070C34">
        <w:rPr>
          <w:rFonts w:eastAsia="Times New Roman"/>
          <w:color w:val="FF0000"/>
          <w:szCs w:val="20"/>
          <w:u w:val="single"/>
          <w:lang w:eastAsia="en-US"/>
        </w:rPr>
        <w:t xml:space="preserve"> name]</w:t>
      </w:r>
      <w:r w:rsidRPr="00070C34">
        <w:rPr>
          <w:rFonts w:eastAsia="Times New Roman"/>
          <w:szCs w:val="20"/>
          <w:lang w:eastAsia="en-US"/>
        </w:rPr>
        <w:t xml:space="preserve"> is a Federal employee assigned as </w:t>
      </w:r>
      <w:r w:rsidRPr="00070C34">
        <w:rPr>
          <w:rFonts w:eastAsia="Times New Roman"/>
          <w:color w:val="FF0000"/>
          <w:szCs w:val="20"/>
          <w:u w:val="single"/>
          <w:lang w:eastAsia="en-US"/>
        </w:rPr>
        <w:t>[position]</w:t>
      </w:r>
      <w:r w:rsidRPr="00070C34">
        <w:rPr>
          <w:rFonts w:eastAsia="Times New Roman"/>
          <w:szCs w:val="20"/>
          <w:lang w:eastAsia="en-US"/>
        </w:rPr>
        <w:t xml:space="preserve"> in the </w:t>
      </w:r>
      <w:r w:rsidRPr="00070C34">
        <w:rPr>
          <w:rFonts w:eastAsia="Times New Roman"/>
          <w:color w:val="FF0000"/>
          <w:szCs w:val="20"/>
          <w:u w:val="single"/>
          <w:lang w:eastAsia="en-US"/>
        </w:rPr>
        <w:t xml:space="preserve">[office / </w:t>
      </w:r>
      <w:r w:rsidR="00926E32" w:rsidRPr="00070C34">
        <w:rPr>
          <w:rFonts w:eastAsia="Times New Roman"/>
          <w:color w:val="FF0000"/>
          <w:szCs w:val="20"/>
          <w:u w:val="single"/>
          <w:lang w:eastAsia="en-US"/>
        </w:rPr>
        <w:t>command]</w:t>
      </w:r>
      <w:r w:rsidR="00926E32" w:rsidRPr="00070C34">
        <w:rPr>
          <w:rFonts w:eastAsia="Times New Roman"/>
          <w:szCs w:val="20"/>
          <w:lang w:eastAsia="en-US"/>
        </w:rPr>
        <w:t>.</w:t>
      </w:r>
      <w:r w:rsidRPr="00070C34">
        <w:rPr>
          <w:rFonts w:eastAsia="Times New Roman"/>
          <w:color w:val="000000"/>
          <w:szCs w:val="20"/>
          <w:lang w:eastAsia="en-US"/>
        </w:rPr>
        <w:t xml:space="preserve">  </w:t>
      </w:r>
      <w:r w:rsidRPr="007D416B">
        <w:rPr>
          <w:rFonts w:eastAsia="Times New Roman"/>
          <w:szCs w:val="20"/>
          <w:lang w:eastAsia="en-US"/>
        </w:rPr>
        <w:t xml:space="preserve">The offer of free attendance </w:t>
      </w:r>
      <w:r w:rsidR="007D416B" w:rsidRPr="007D416B">
        <w:rPr>
          <w:rFonts w:eastAsia="Times New Roman"/>
          <w:color w:val="FF0000"/>
          <w:szCs w:val="20"/>
          <w:lang w:eastAsia="en-US"/>
        </w:rPr>
        <w:t>[</w:t>
      </w:r>
      <w:r w:rsidRPr="007D416B">
        <w:rPr>
          <w:rFonts w:eastAsia="Times New Roman"/>
          <w:color w:val="FF0000"/>
          <w:szCs w:val="20"/>
          <w:lang w:eastAsia="en-US"/>
        </w:rPr>
        <w:t>includes</w:t>
      </w:r>
      <w:r w:rsidR="007D416B" w:rsidRPr="007D416B">
        <w:rPr>
          <w:rFonts w:eastAsia="Times New Roman"/>
          <w:color w:val="FF0000"/>
          <w:szCs w:val="20"/>
          <w:lang w:eastAsia="en-US"/>
        </w:rPr>
        <w:t>/does not include]</w:t>
      </w:r>
      <w:r w:rsidRPr="007D416B">
        <w:rPr>
          <w:rFonts w:eastAsia="Times New Roman"/>
          <w:color w:val="FF0000"/>
          <w:szCs w:val="20"/>
          <w:lang w:eastAsia="en-US"/>
        </w:rPr>
        <w:t xml:space="preserve"> </w:t>
      </w:r>
      <w:r w:rsidRPr="007D416B">
        <w:rPr>
          <w:rFonts w:eastAsia="Times New Roman"/>
          <w:szCs w:val="20"/>
          <w:lang w:eastAsia="en-US"/>
        </w:rPr>
        <w:t xml:space="preserve">an invitation for </w:t>
      </w:r>
      <w:r w:rsidRPr="007D416B">
        <w:rPr>
          <w:rFonts w:eastAsia="Times New Roman"/>
          <w:color w:val="FF0000"/>
          <w:szCs w:val="20"/>
          <w:u w:val="single"/>
          <w:lang w:eastAsia="en-US"/>
        </w:rPr>
        <w:t>[employee name]</w:t>
      </w:r>
      <w:r w:rsidR="007D416B" w:rsidRPr="007D416B">
        <w:rPr>
          <w:rFonts w:eastAsia="Times New Roman"/>
          <w:color w:val="FF0000"/>
          <w:szCs w:val="20"/>
          <w:lang w:eastAsia="en-US"/>
        </w:rPr>
        <w:t xml:space="preserve"> </w:t>
      </w:r>
      <w:r w:rsidR="007D416B" w:rsidRPr="007D416B">
        <w:rPr>
          <w:rFonts w:eastAsia="Times New Roman"/>
          <w:szCs w:val="20"/>
          <w:lang w:eastAsia="en-US"/>
        </w:rPr>
        <w:t>to bring a guest.</w:t>
      </w:r>
      <w:r w:rsidRPr="007D416B">
        <w:rPr>
          <w:rFonts w:eastAsia="Times New Roman"/>
          <w:szCs w:val="20"/>
          <w:lang w:eastAsia="en-US"/>
        </w:rPr>
        <w:t xml:space="preserve"> </w:t>
      </w:r>
      <w:r w:rsidRPr="00070C34">
        <w:rPr>
          <w:rFonts w:eastAsia="Times New Roman"/>
          <w:color w:val="FF0000"/>
          <w:szCs w:val="20"/>
          <w:lang w:eastAsia="en-US"/>
        </w:rPr>
        <w:t xml:space="preserve"> </w:t>
      </w:r>
      <w:r w:rsidRPr="00070C34">
        <w:rPr>
          <w:rFonts w:eastAsia="Times New Roman"/>
          <w:color w:val="000000"/>
          <w:szCs w:val="20"/>
          <w:lang w:eastAsia="en-US"/>
        </w:rPr>
        <w:t xml:space="preserve">The event will be attended by approximately </w:t>
      </w:r>
      <w:r w:rsidRPr="00070C34">
        <w:rPr>
          <w:rFonts w:eastAsia="Times New Roman"/>
          <w:color w:val="FF0000"/>
          <w:szCs w:val="20"/>
          <w:u w:val="single"/>
          <w:lang w:eastAsia="en-US"/>
        </w:rPr>
        <w:t>[##]</w:t>
      </w:r>
      <w:r w:rsidRPr="00070C34">
        <w:rPr>
          <w:rFonts w:eastAsia="Times New Roman"/>
          <w:szCs w:val="20"/>
          <w:lang w:eastAsia="en-US"/>
        </w:rPr>
        <w:t xml:space="preserve"> </w:t>
      </w:r>
      <w:r w:rsidRPr="00070C34">
        <w:rPr>
          <w:rFonts w:eastAsia="Times New Roman"/>
          <w:color w:val="000000"/>
          <w:szCs w:val="20"/>
          <w:lang w:eastAsia="en-US"/>
        </w:rPr>
        <w:t xml:space="preserve">people from </w:t>
      </w:r>
      <w:r w:rsidRPr="00070C34">
        <w:rPr>
          <w:rFonts w:eastAsia="Times New Roman"/>
          <w:color w:val="FF0000"/>
          <w:szCs w:val="20"/>
          <w:lang w:eastAsia="en-US"/>
        </w:rPr>
        <w:t xml:space="preserve">[government, industry, academia, other (name all that apply)] </w:t>
      </w:r>
      <w:r w:rsidRPr="00070C34">
        <w:rPr>
          <w:rFonts w:eastAsia="Times New Roman"/>
          <w:color w:val="000000"/>
          <w:szCs w:val="20"/>
          <w:lang w:eastAsia="en-US"/>
        </w:rPr>
        <w:t xml:space="preserve">representing a </w:t>
      </w:r>
      <w:r w:rsidRPr="00070C34">
        <w:rPr>
          <w:rFonts w:eastAsia="Times New Roman"/>
          <w:szCs w:val="20"/>
          <w:lang w:eastAsia="en-US"/>
        </w:rPr>
        <w:t xml:space="preserve">diversity of views or interests.  There will be an opportunity for </w:t>
      </w:r>
      <w:r w:rsidRPr="00070C34">
        <w:rPr>
          <w:rFonts w:eastAsia="Times New Roman"/>
          <w:color w:val="FF0000"/>
          <w:szCs w:val="20"/>
          <w:u w:val="single"/>
          <w:lang w:eastAsia="en-US"/>
        </w:rPr>
        <w:t>[employee name]</w:t>
      </w:r>
      <w:r w:rsidR="009F351C">
        <w:rPr>
          <w:rFonts w:eastAsia="Times New Roman"/>
          <w:szCs w:val="20"/>
          <w:lang w:eastAsia="en-US"/>
        </w:rPr>
        <w:t xml:space="preserve"> </w:t>
      </w:r>
      <w:r w:rsidRPr="00070C34">
        <w:rPr>
          <w:rFonts w:eastAsia="Times New Roman"/>
          <w:szCs w:val="20"/>
          <w:lang w:eastAsia="en-US"/>
        </w:rPr>
        <w:t xml:space="preserve">to exchange ideas and views with other attendees.  I find that </w:t>
      </w:r>
      <w:r w:rsidR="009F351C" w:rsidRPr="008E2E89">
        <w:rPr>
          <w:rFonts w:eastAsia="Times New Roman"/>
          <w:szCs w:val="20"/>
          <w:lang w:eastAsia="en-US"/>
        </w:rPr>
        <w:t>the event is a widely attended gathering;</w:t>
      </w:r>
      <w:r w:rsidR="009F351C">
        <w:rPr>
          <w:rFonts w:eastAsia="Times New Roman"/>
          <w:szCs w:val="20"/>
          <w:lang w:eastAsia="en-US"/>
        </w:rPr>
        <w:t xml:space="preserve"> </w:t>
      </w:r>
      <w:r w:rsidRPr="00070C34">
        <w:rPr>
          <w:rFonts w:eastAsia="Times New Roman"/>
          <w:szCs w:val="20"/>
          <w:lang w:eastAsia="en-US"/>
        </w:rPr>
        <w:t>the employee's attendance is in the agency's interest because it will further agency programs or operations</w:t>
      </w:r>
      <w:r w:rsidR="009F351C">
        <w:rPr>
          <w:rFonts w:eastAsia="Times New Roman"/>
          <w:szCs w:val="20"/>
          <w:lang w:eastAsia="en-US"/>
        </w:rPr>
        <w:t>;</w:t>
      </w:r>
      <w:r w:rsidRPr="00070C34">
        <w:rPr>
          <w:rFonts w:eastAsia="Times New Roman"/>
          <w:szCs w:val="20"/>
          <w:lang w:eastAsia="en-US"/>
        </w:rPr>
        <w:t xml:space="preserve"> and the agency's interest in the employee's attendance outweighs the concern that the employee may be, or may appear to be, improperly influenced in the performance of official duties.</w:t>
      </w:r>
    </w:p>
    <w:p w14:paraId="67F0BB58"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color w:val="000000"/>
          <w:szCs w:val="20"/>
          <w:lang w:eastAsia="en-US"/>
        </w:rPr>
      </w:pPr>
    </w:p>
    <w:p w14:paraId="195010CA"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szCs w:val="20"/>
          <w:lang w:eastAsia="en-US"/>
        </w:rPr>
      </w:pPr>
      <w:r w:rsidRPr="00070C34">
        <w:rPr>
          <w:rFonts w:eastAsia="Times New Roman"/>
          <w:szCs w:val="20"/>
          <w:lang w:eastAsia="en-US"/>
        </w:rPr>
        <w:t xml:space="preserve">I have considered the importance of the event to the agency, the nature and sensitivity of any pending matter affecting the interests of </w:t>
      </w:r>
      <w:r w:rsidRPr="00070C34">
        <w:rPr>
          <w:rFonts w:eastAsia="Times New Roman"/>
          <w:color w:val="FF0000"/>
          <w:szCs w:val="20"/>
          <w:u w:val="single"/>
          <w:lang w:eastAsia="en-US"/>
        </w:rPr>
        <w:t xml:space="preserve">[non-Federal source] </w:t>
      </w:r>
      <w:r w:rsidRPr="00070C34">
        <w:rPr>
          <w:rFonts w:eastAsia="Times New Roman"/>
          <w:szCs w:val="20"/>
          <w:lang w:eastAsia="en-US"/>
        </w:rPr>
        <w:t xml:space="preserve">and the significance of </w:t>
      </w:r>
      <w:r w:rsidRPr="00070C34">
        <w:rPr>
          <w:rFonts w:eastAsia="Times New Roman"/>
          <w:color w:val="FF0000"/>
          <w:szCs w:val="20"/>
          <w:u w:val="single"/>
          <w:lang w:eastAsia="en-US"/>
        </w:rPr>
        <w:t>[employee name]</w:t>
      </w:r>
      <w:r w:rsidRPr="00070C34">
        <w:rPr>
          <w:rFonts w:eastAsia="Times New Roman"/>
          <w:color w:val="000000"/>
          <w:szCs w:val="20"/>
          <w:u w:val="single"/>
          <w:lang w:eastAsia="en-US"/>
        </w:rPr>
        <w:t>’s</w:t>
      </w:r>
      <w:r w:rsidRPr="00070C34">
        <w:rPr>
          <w:rFonts w:eastAsia="Times New Roman"/>
          <w:szCs w:val="20"/>
          <w:lang w:eastAsia="en-US"/>
        </w:rPr>
        <w:t xml:space="preserve"> role in any such matter.  I have also considered the purpose of the event, the identity of other expected participants, the value of the gift of free attendance, whether acceptance would reasonably create the appearance that </w:t>
      </w:r>
      <w:r w:rsidRPr="00070C34">
        <w:rPr>
          <w:rFonts w:eastAsia="Times New Roman"/>
          <w:color w:val="FF0000"/>
          <w:szCs w:val="20"/>
          <w:u w:val="single"/>
          <w:lang w:eastAsia="en-US"/>
        </w:rPr>
        <w:t>[non-Federal source]</w:t>
      </w:r>
      <w:r w:rsidRPr="00070C34">
        <w:rPr>
          <w:rFonts w:eastAsia="Times New Roman"/>
          <w:szCs w:val="20"/>
          <w:lang w:eastAsia="en-US"/>
        </w:rPr>
        <w:t xml:space="preserve"> is receiving preferential treatment, and persons with views or interests that differ from those of </w:t>
      </w:r>
      <w:r w:rsidRPr="00070C34">
        <w:rPr>
          <w:rFonts w:eastAsia="Times New Roman"/>
          <w:color w:val="FF0000"/>
          <w:szCs w:val="20"/>
          <w:u w:val="single"/>
          <w:lang w:eastAsia="en-US"/>
        </w:rPr>
        <w:t>[non-Federal source]</w:t>
      </w:r>
      <w:r w:rsidRPr="00070C34">
        <w:rPr>
          <w:rFonts w:eastAsia="Times New Roman"/>
          <w:color w:val="FF0000"/>
          <w:szCs w:val="20"/>
          <w:lang w:eastAsia="en-US"/>
        </w:rPr>
        <w:t xml:space="preserve"> </w:t>
      </w:r>
      <w:r w:rsidRPr="00070C34">
        <w:rPr>
          <w:rFonts w:eastAsia="Times New Roman"/>
          <w:color w:val="000000"/>
          <w:szCs w:val="20"/>
          <w:lang w:eastAsia="en-US"/>
        </w:rPr>
        <w:t xml:space="preserve">have been, or would be, provided similar </w:t>
      </w:r>
      <w:r w:rsidRPr="00070C34">
        <w:rPr>
          <w:rFonts w:eastAsia="Times New Roman"/>
          <w:szCs w:val="20"/>
          <w:lang w:eastAsia="en-US"/>
        </w:rPr>
        <w:t xml:space="preserve">access to Government employees.  </w:t>
      </w:r>
    </w:p>
    <w:p w14:paraId="2FA0C57D"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1080"/>
        <w:rPr>
          <w:rFonts w:eastAsia="Times New Roman"/>
          <w:szCs w:val="20"/>
          <w:lang w:eastAsia="en-US"/>
        </w:rPr>
      </w:pPr>
    </w:p>
    <w:p w14:paraId="45C5176A" w14:textId="0C3A1708"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szCs w:val="20"/>
          <w:lang w:eastAsia="en-US"/>
        </w:rPr>
      </w:pPr>
      <w:r w:rsidRPr="00070C34">
        <w:rPr>
          <w:rFonts w:eastAsia="Times New Roman"/>
          <w:szCs w:val="20"/>
          <w:lang w:eastAsia="en-US"/>
        </w:rPr>
        <w:t xml:space="preserve">Acceptance of this offer of free attendance is approved, subject to </w:t>
      </w:r>
      <w:r w:rsidR="000213F9">
        <w:rPr>
          <w:rFonts w:eastAsia="Times New Roman"/>
          <w:color w:val="FF0000"/>
          <w:szCs w:val="20"/>
          <w:u w:val="single"/>
          <w:lang w:eastAsia="en-US"/>
        </w:rPr>
        <w:t>an ethics official’s</w:t>
      </w:r>
      <w:r w:rsidR="009F351C">
        <w:rPr>
          <w:rFonts w:eastAsia="Times New Roman"/>
          <w:szCs w:val="20"/>
          <w:lang w:eastAsia="en-US"/>
        </w:rPr>
        <w:t xml:space="preserve"> </w:t>
      </w:r>
      <w:r w:rsidRPr="00070C34">
        <w:rPr>
          <w:rFonts w:eastAsia="Times New Roman"/>
          <w:szCs w:val="20"/>
          <w:lang w:eastAsia="en-US"/>
        </w:rPr>
        <w:t xml:space="preserve">review and concurrence.  This memorandum will be coordinated with </w:t>
      </w:r>
      <w:r w:rsidR="000213F9">
        <w:rPr>
          <w:rFonts w:eastAsia="Times New Roman"/>
          <w:color w:val="FF0000"/>
          <w:szCs w:val="20"/>
          <w:u w:val="single"/>
          <w:lang w:eastAsia="en-US"/>
        </w:rPr>
        <w:t>an ethics official</w:t>
      </w:r>
      <w:r w:rsidRPr="00070C34">
        <w:rPr>
          <w:rFonts w:eastAsia="Times New Roman"/>
          <w:szCs w:val="20"/>
          <w:lang w:eastAsia="en-US"/>
        </w:rPr>
        <w:t xml:space="preserve"> prior to acceptance.</w:t>
      </w:r>
      <w:r w:rsidR="000353EC">
        <w:rPr>
          <w:rFonts w:eastAsia="Times New Roman"/>
          <w:szCs w:val="20"/>
          <w:lang w:eastAsia="en-US"/>
        </w:rPr>
        <w:t xml:space="preserve"> I understand that attendance is in a personal capacity and that TDY funds </w:t>
      </w:r>
      <w:r w:rsidR="005D499C">
        <w:rPr>
          <w:rFonts w:eastAsia="Times New Roman"/>
          <w:szCs w:val="20"/>
          <w:lang w:eastAsia="en-US"/>
        </w:rPr>
        <w:t>cannot be used</w:t>
      </w:r>
      <w:r w:rsidR="000353EC">
        <w:rPr>
          <w:rFonts w:eastAsia="Times New Roman"/>
          <w:szCs w:val="20"/>
          <w:lang w:eastAsia="en-US"/>
        </w:rPr>
        <w:t xml:space="preserve"> to send employees to this event</w:t>
      </w:r>
      <w:r w:rsidR="005D499C">
        <w:rPr>
          <w:rFonts w:eastAsia="Times New Roman"/>
          <w:szCs w:val="20"/>
          <w:lang w:eastAsia="en-US"/>
        </w:rPr>
        <w:t>.</w:t>
      </w:r>
    </w:p>
    <w:p w14:paraId="35201088"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2A26EEC6"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32A2F2B4"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4680"/>
        <w:rPr>
          <w:rFonts w:eastAsia="Times New Roman"/>
          <w:szCs w:val="20"/>
          <w:lang w:eastAsia="en-US"/>
        </w:rPr>
      </w:pPr>
      <w:r w:rsidRPr="00070C34">
        <w:rPr>
          <w:rFonts w:eastAsia="Times New Roman"/>
          <w:szCs w:val="20"/>
          <w:u w:val="single"/>
          <w:lang w:eastAsia="en-US"/>
        </w:rPr>
        <w:t xml:space="preserve">                                             </w:t>
      </w:r>
    </w:p>
    <w:p w14:paraId="3045B5E3"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4680"/>
        <w:rPr>
          <w:rFonts w:eastAsia="Times New Roman"/>
          <w:szCs w:val="20"/>
          <w:lang w:eastAsia="en-US"/>
        </w:rPr>
      </w:pPr>
      <w:r w:rsidRPr="00070C34">
        <w:rPr>
          <w:rFonts w:eastAsia="Times New Roman"/>
          <w:color w:val="FF0000"/>
          <w:szCs w:val="20"/>
          <w:u w:val="single"/>
          <w:lang w:eastAsia="en-US"/>
        </w:rPr>
        <w:t xml:space="preserve">[Supervisor name, position, </w:t>
      </w:r>
      <w:r w:rsidR="00926E32" w:rsidRPr="00070C34">
        <w:rPr>
          <w:rFonts w:eastAsia="Times New Roman"/>
          <w:color w:val="FF0000"/>
          <w:szCs w:val="20"/>
          <w:u w:val="single"/>
          <w:lang w:eastAsia="en-US"/>
        </w:rPr>
        <w:t>and grade</w:t>
      </w:r>
      <w:r w:rsidRPr="00070C34">
        <w:rPr>
          <w:rFonts w:eastAsia="Times New Roman"/>
          <w:color w:val="FF0000"/>
          <w:szCs w:val="20"/>
          <w:u w:val="single"/>
          <w:lang w:eastAsia="en-US"/>
        </w:rPr>
        <w:t>],</w:t>
      </w:r>
    </w:p>
    <w:p w14:paraId="7D5F9EC7"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585B25E9"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Point of Contact:  _______________</w:t>
      </w:r>
    </w:p>
    <w:p w14:paraId="3BCA51F5"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Phone:  _______________</w:t>
      </w:r>
    </w:p>
    <w:p w14:paraId="5BB6F693"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151E45B0"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45643413" w14:textId="2B92553D"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 xml:space="preserve">Ethics </w:t>
      </w:r>
      <w:r w:rsidR="000213F9">
        <w:rPr>
          <w:rFonts w:eastAsia="Times New Roman"/>
          <w:szCs w:val="20"/>
          <w:lang w:eastAsia="en-US"/>
        </w:rPr>
        <w:t>Official</w:t>
      </w:r>
      <w:r w:rsidR="000213F9" w:rsidRPr="00070C34">
        <w:rPr>
          <w:rFonts w:eastAsia="Times New Roman"/>
          <w:szCs w:val="20"/>
          <w:lang w:eastAsia="en-US"/>
        </w:rPr>
        <w:t xml:space="preserve"> </w:t>
      </w:r>
      <w:r w:rsidRPr="00070C34">
        <w:rPr>
          <w:rFonts w:eastAsia="Times New Roman"/>
          <w:szCs w:val="20"/>
          <w:lang w:eastAsia="en-US"/>
        </w:rPr>
        <w:t>Coordination:</w:t>
      </w:r>
      <w:r w:rsidRPr="00070C34">
        <w:rPr>
          <w:rFonts w:eastAsia="Times New Roman"/>
          <w:szCs w:val="20"/>
          <w:lang w:eastAsia="en-US"/>
        </w:rPr>
        <w:tab/>
        <w:t>Concur _____________</w:t>
      </w:r>
    </w:p>
    <w:p w14:paraId="302E8D27"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04E9D941" w14:textId="2833184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000213F9">
        <w:rPr>
          <w:rFonts w:eastAsia="Times New Roman"/>
          <w:szCs w:val="20"/>
          <w:lang w:eastAsia="en-US"/>
        </w:rPr>
        <w:tab/>
      </w:r>
      <w:r w:rsidRPr="00070C34">
        <w:rPr>
          <w:rFonts w:eastAsia="Times New Roman"/>
          <w:szCs w:val="20"/>
          <w:lang w:eastAsia="en-US"/>
        </w:rPr>
        <w:t>Non-concur _________</w:t>
      </w:r>
      <w:r w:rsidRPr="00070C34">
        <w:rPr>
          <w:rFonts w:eastAsia="Times New Roman"/>
          <w:szCs w:val="20"/>
          <w:u w:val="single"/>
          <w:lang w:eastAsia="en-US"/>
        </w:rPr>
        <w:t xml:space="preserve">              </w:t>
      </w:r>
    </w:p>
    <w:p w14:paraId="1A403C0D" w14:textId="77777777" w:rsidR="00070C34" w:rsidRPr="00070C34" w:rsidRDefault="00070C34" w:rsidP="00070C34">
      <w:pPr>
        <w:widowControl w:val="0"/>
        <w:autoSpaceDE w:val="0"/>
        <w:autoSpaceDN w:val="0"/>
        <w:rPr>
          <w:rFonts w:eastAsia="Times New Roman"/>
          <w:szCs w:val="20"/>
          <w:lang w:eastAsia="en-US"/>
        </w:rPr>
      </w:pPr>
    </w:p>
    <w:p w14:paraId="2D4C835C" w14:textId="24340338" w:rsidR="00070C34" w:rsidRPr="00070C34" w:rsidRDefault="00070C34" w:rsidP="00070C34">
      <w:pPr>
        <w:widowControl w:val="0"/>
        <w:autoSpaceDE w:val="0"/>
        <w:autoSpaceDN w:val="0"/>
        <w:rPr>
          <w:rFonts w:eastAsia="Times New Roman"/>
          <w:color w:val="FF0000"/>
          <w:szCs w:val="20"/>
          <w:u w:val="single"/>
          <w:lang w:eastAsia="en-US"/>
        </w:rPr>
      </w:pPr>
      <w:r w:rsidRPr="00070C34">
        <w:rPr>
          <w:rFonts w:eastAsia="Times New Roman"/>
          <w:szCs w:val="20"/>
          <w:lang w:eastAsia="en-US"/>
        </w:rPr>
        <w:t>Copy to</w:t>
      </w:r>
      <w:r w:rsidR="009876D2" w:rsidRPr="00070C34">
        <w:rPr>
          <w:rFonts w:eastAsia="Times New Roman"/>
          <w:szCs w:val="20"/>
          <w:lang w:eastAsia="en-US"/>
        </w:rPr>
        <w:t>: [</w:t>
      </w:r>
      <w:r w:rsidRPr="00070C34">
        <w:rPr>
          <w:rFonts w:eastAsia="Times New Roman"/>
          <w:color w:val="FF0000"/>
          <w:szCs w:val="20"/>
          <w:u w:val="single"/>
          <w:lang w:eastAsia="en-US"/>
        </w:rPr>
        <w:t>employee name]</w:t>
      </w:r>
    </w:p>
    <w:p w14:paraId="6B582295" w14:textId="5920AB23" w:rsidR="00A54FB7" w:rsidRDefault="00631DA2" w:rsidP="00631DA2">
      <w:pPr>
        <w:widowControl w:val="0"/>
        <w:autoSpaceDE w:val="0"/>
        <w:autoSpaceDN w:val="0"/>
        <w:rPr>
          <w:rFonts w:eastAsia="Times New Roman"/>
          <w:color w:val="000000"/>
          <w:szCs w:val="20"/>
          <w:lang w:eastAsia="en-US"/>
        </w:rPr>
      </w:pPr>
      <w:r>
        <w:rPr>
          <w:rFonts w:eastAsia="Times New Roman"/>
          <w:color w:val="000000"/>
          <w:szCs w:val="20"/>
          <w:lang w:eastAsia="en-US"/>
        </w:rPr>
        <w:t>* Employee</w:t>
      </w:r>
      <w:r w:rsidR="00070C34" w:rsidRPr="00070C34">
        <w:rPr>
          <w:rFonts w:eastAsia="Times New Roman"/>
          <w:color w:val="000000"/>
          <w:szCs w:val="20"/>
          <w:lang w:eastAsia="en-US"/>
        </w:rPr>
        <w:t>s should retain a copy of this memo for six years</w:t>
      </w:r>
    </w:p>
    <w:p w14:paraId="55523D66" w14:textId="262E8CD1" w:rsidR="00A54FB7" w:rsidRDefault="00A54FB7">
      <w:pPr>
        <w:rPr>
          <w:rFonts w:eastAsia="Times New Roman"/>
          <w:color w:val="000000"/>
          <w:szCs w:val="20"/>
          <w:lang w:eastAsia="en-US"/>
        </w:rPr>
      </w:pPr>
    </w:p>
    <w:p w14:paraId="34B6F55D" w14:textId="3A176E6C" w:rsidR="00A54FB7" w:rsidRPr="00A32C20" w:rsidRDefault="00A54FB7" w:rsidP="00A54FB7">
      <w:pPr>
        <w:tabs>
          <w:tab w:val="left" w:pos="360"/>
          <w:tab w:val="left" w:pos="720"/>
          <w:tab w:val="left" w:pos="1440"/>
          <w:tab w:val="left" w:pos="2160"/>
          <w:tab w:val="left" w:pos="2880"/>
          <w:tab w:val="left" w:pos="3600"/>
          <w:tab w:val="left" w:pos="4320"/>
          <w:tab w:val="left" w:pos="5040"/>
        </w:tabs>
        <w:ind w:left="360" w:hanging="360"/>
      </w:pPr>
    </w:p>
    <w:p w14:paraId="69EFAF0C" w14:textId="77777777" w:rsidR="00A54FB7" w:rsidRPr="00A32C20" w:rsidRDefault="00A54FB7" w:rsidP="00A54FB7">
      <w:pPr>
        <w:tabs>
          <w:tab w:val="left" w:pos="360"/>
          <w:tab w:val="left" w:pos="720"/>
          <w:tab w:val="left" w:pos="1440"/>
          <w:tab w:val="left" w:pos="2160"/>
          <w:tab w:val="left" w:pos="2880"/>
          <w:tab w:val="left" w:pos="3600"/>
          <w:tab w:val="left" w:pos="4320"/>
          <w:tab w:val="left" w:pos="5040"/>
        </w:tabs>
        <w:ind w:left="360" w:hanging="360"/>
      </w:pPr>
    </w:p>
    <w:p w14:paraId="2B1B5D64" w14:textId="77777777" w:rsidR="00A54FB7" w:rsidRPr="00A32C20" w:rsidRDefault="00A54FB7" w:rsidP="00A54FB7">
      <w:pPr>
        <w:tabs>
          <w:tab w:val="left" w:pos="360"/>
          <w:tab w:val="left" w:pos="720"/>
          <w:tab w:val="left" w:pos="1440"/>
          <w:tab w:val="left" w:pos="2160"/>
          <w:tab w:val="left" w:pos="2880"/>
          <w:tab w:val="left" w:pos="3600"/>
          <w:tab w:val="left" w:pos="4320"/>
          <w:tab w:val="left" w:pos="5040"/>
        </w:tabs>
        <w:ind w:left="360" w:hanging="360"/>
      </w:pPr>
    </w:p>
    <w:p w14:paraId="60407A48" w14:textId="77777777" w:rsidR="002816C3" w:rsidRDefault="00A54FB7" w:rsidP="00A54FB7">
      <w:pPr>
        <w:tabs>
          <w:tab w:val="left" w:pos="0"/>
          <w:tab w:val="left" w:pos="360"/>
          <w:tab w:val="left" w:pos="1080"/>
          <w:tab w:val="left" w:pos="1800"/>
          <w:tab w:val="left" w:pos="2520"/>
          <w:tab w:val="left" w:pos="3240"/>
          <w:tab w:val="left" w:pos="3960"/>
          <w:tab w:val="left" w:pos="4680"/>
        </w:tabs>
        <w:jc w:val="center"/>
        <w:rPr>
          <w:b/>
          <w:sz w:val="96"/>
          <w:szCs w:val="96"/>
        </w:rPr>
      </w:pPr>
      <w:r w:rsidRPr="00A32C20">
        <w:rPr>
          <w:b/>
          <w:sz w:val="96"/>
          <w:szCs w:val="96"/>
        </w:rPr>
        <w:t xml:space="preserve">TAB </w:t>
      </w:r>
      <w:r w:rsidR="00E20919">
        <w:rPr>
          <w:b/>
          <w:sz w:val="96"/>
          <w:szCs w:val="96"/>
        </w:rPr>
        <w:t>D</w:t>
      </w:r>
    </w:p>
    <w:p w14:paraId="53DA8CBC" w14:textId="67EBE86D" w:rsidR="00A54FB7" w:rsidRDefault="002816C3" w:rsidP="00A54FB7">
      <w:pPr>
        <w:tabs>
          <w:tab w:val="left" w:pos="0"/>
          <w:tab w:val="left" w:pos="360"/>
          <w:tab w:val="left" w:pos="1080"/>
          <w:tab w:val="left" w:pos="1800"/>
          <w:tab w:val="left" w:pos="2520"/>
          <w:tab w:val="left" w:pos="3240"/>
          <w:tab w:val="left" w:pos="3960"/>
          <w:tab w:val="left" w:pos="4680"/>
        </w:tabs>
        <w:jc w:val="center"/>
        <w:rPr>
          <w:b/>
          <w:sz w:val="96"/>
          <w:szCs w:val="96"/>
        </w:rPr>
      </w:pPr>
      <w:r>
        <w:rPr>
          <w:b/>
          <w:sz w:val="96"/>
          <w:szCs w:val="96"/>
        </w:rPr>
        <w:t xml:space="preserve"> </w:t>
      </w:r>
    </w:p>
    <w:p w14:paraId="00FFF61C" w14:textId="0CB425FB" w:rsidR="002816C3" w:rsidRPr="002816C3" w:rsidRDefault="002816C3" w:rsidP="00A54FB7">
      <w:pPr>
        <w:tabs>
          <w:tab w:val="left" w:pos="0"/>
          <w:tab w:val="left" w:pos="360"/>
          <w:tab w:val="left" w:pos="1080"/>
          <w:tab w:val="left" w:pos="1800"/>
          <w:tab w:val="left" w:pos="2520"/>
          <w:tab w:val="left" w:pos="3240"/>
          <w:tab w:val="left" w:pos="3960"/>
          <w:tab w:val="left" w:pos="4680"/>
        </w:tabs>
        <w:jc w:val="center"/>
        <w:rPr>
          <w:b/>
          <w:sz w:val="72"/>
          <w:szCs w:val="72"/>
        </w:rPr>
      </w:pPr>
      <w:r w:rsidRPr="002816C3">
        <w:rPr>
          <w:b/>
          <w:sz w:val="72"/>
          <w:szCs w:val="72"/>
        </w:rPr>
        <w:t>1353 TRAVEL PAYMENTS</w:t>
      </w:r>
    </w:p>
    <w:p w14:paraId="15CF00C5" w14:textId="77777777" w:rsidR="002816C3" w:rsidRPr="00A32C20" w:rsidRDefault="002816C3" w:rsidP="00A54FB7">
      <w:pPr>
        <w:tabs>
          <w:tab w:val="left" w:pos="0"/>
          <w:tab w:val="left" w:pos="360"/>
          <w:tab w:val="left" w:pos="1080"/>
          <w:tab w:val="left" w:pos="1800"/>
          <w:tab w:val="left" w:pos="2520"/>
          <w:tab w:val="left" w:pos="3240"/>
          <w:tab w:val="left" w:pos="3960"/>
          <w:tab w:val="left" w:pos="4680"/>
        </w:tabs>
        <w:jc w:val="center"/>
      </w:pPr>
    </w:p>
    <w:p w14:paraId="3F4DE34D"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r w:rsidRPr="00A32C20">
        <w:br w:type="page"/>
      </w:r>
      <w:r w:rsidRPr="00A32C20">
        <w:lastRenderedPageBreak/>
        <w:t>Date:</w:t>
      </w:r>
      <w:r w:rsidRPr="00A32C20">
        <w:tab/>
      </w:r>
      <w:r w:rsidRPr="00A32C20">
        <w:tab/>
      </w:r>
      <w:r w:rsidRPr="00A32C20">
        <w:tab/>
      </w:r>
      <w:r w:rsidRPr="00A32C20">
        <w:tab/>
      </w:r>
      <w:r w:rsidRPr="00A32C20">
        <w:tab/>
      </w:r>
    </w:p>
    <w:p w14:paraId="2A15CEE6"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21AF23CD"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rPr>
          <w:sz w:val="22"/>
          <w:szCs w:val="22"/>
        </w:rPr>
      </w:pPr>
      <w:r w:rsidRPr="00A32C20">
        <w:t>MEMORANDUM FOR RECORD</w:t>
      </w:r>
    </w:p>
    <w:p w14:paraId="56FD2592"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4897316C"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r w:rsidRPr="00A32C20">
        <w:t>SUBJECT:  Acceptance of Travel Benefits In Accordance With 31 U.S.C. 1353</w:t>
      </w:r>
    </w:p>
    <w:p w14:paraId="6B4FDED6"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7224B971" w14:textId="602622C8"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720"/>
      </w:pPr>
      <w:r w:rsidRPr="00A32C20">
        <w:t xml:space="preserve">Travel benefits have been offered by </w:t>
      </w:r>
      <w:r w:rsidRPr="00A32C20">
        <w:rPr>
          <w:color w:val="FF0000"/>
          <w:u w:val="single"/>
        </w:rPr>
        <w:t>[non-Federal source]</w:t>
      </w:r>
      <w:r w:rsidRPr="00A32C20">
        <w:t xml:space="preserve"> to accommodate the participation of </w:t>
      </w:r>
      <w:r w:rsidRPr="00A32C20">
        <w:rPr>
          <w:color w:val="FF0000"/>
          <w:u w:val="single"/>
        </w:rPr>
        <w:t>[employee name]</w:t>
      </w:r>
      <w:r w:rsidRPr="00A32C20">
        <w:t xml:space="preserve"> in </w:t>
      </w:r>
      <w:r w:rsidRPr="00A32C20">
        <w:rPr>
          <w:color w:val="FF0000"/>
          <w:u w:val="single"/>
        </w:rPr>
        <w:t>[name of meeting or similar event]</w:t>
      </w:r>
      <w:r w:rsidRPr="00A32C20">
        <w:rPr>
          <w:color w:val="FF0000"/>
        </w:rPr>
        <w:t xml:space="preserve"> </w:t>
      </w:r>
      <w:r w:rsidRPr="00A32C20">
        <w:t xml:space="preserve">on </w:t>
      </w:r>
      <w:r w:rsidRPr="00A32C20">
        <w:rPr>
          <w:color w:val="FF0000"/>
          <w:u w:val="single"/>
        </w:rPr>
        <w:t>[date of meeting]</w:t>
      </w:r>
      <w:r w:rsidRPr="00A32C20">
        <w:t xml:space="preserve"> in </w:t>
      </w:r>
      <w:r w:rsidRPr="00A32C20">
        <w:rPr>
          <w:color w:val="FF0000"/>
          <w:u w:val="single"/>
        </w:rPr>
        <w:t>[place of meeting].</w:t>
      </w:r>
      <w:r w:rsidRPr="00A32C20">
        <w:t xml:space="preserve">  This meeting is not essential to </w:t>
      </w:r>
      <w:r w:rsidRPr="00A32C20">
        <w:rPr>
          <w:color w:val="FF0000"/>
        </w:rPr>
        <w:t>[</w:t>
      </w:r>
      <w:r w:rsidRPr="00A32C20">
        <w:rPr>
          <w:color w:val="FF0000"/>
          <w:u w:val="single"/>
        </w:rPr>
        <w:t>DoD Component]</w:t>
      </w:r>
      <w:r w:rsidRPr="00A32C20">
        <w:t xml:space="preserve">’s mission and is not promotional vendor training or other marketing.  The travel is related to the employee's official duties and the employee will be participating in an official capacity.  This travel is in the interest of the Government.  Travel benefits will be provided in-kind or by check or similar instrument made payable to the "U.S. Treasury.”  Requests for reimbursement of travel benefits (such as meals) provided by </w:t>
      </w:r>
      <w:r w:rsidRPr="00A32C20">
        <w:rPr>
          <w:color w:val="FF0000"/>
        </w:rPr>
        <w:t>[non-Federal source]</w:t>
      </w:r>
      <w:r w:rsidRPr="00A32C20">
        <w:t xml:space="preserve"> will be excluded from </w:t>
      </w:r>
      <w:r w:rsidRPr="00A32C20">
        <w:rPr>
          <w:color w:val="FF0000"/>
        </w:rPr>
        <w:t>[employee’s name]</w:t>
      </w:r>
      <w:r w:rsidRPr="00A32C20">
        <w:t>’s travel voucher</w:t>
      </w:r>
      <w:r w:rsidR="002723AF">
        <w:t>, if applicable</w:t>
      </w:r>
      <w:r w:rsidRPr="00A32C20">
        <w:t xml:space="preserve">.   </w:t>
      </w:r>
    </w:p>
    <w:p w14:paraId="05EB0E14"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1080"/>
      </w:pPr>
    </w:p>
    <w:p w14:paraId="2587C9A4"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720"/>
      </w:pPr>
      <w:r w:rsidRPr="00A32C20">
        <w:t xml:space="preserve">I have considered the identity of </w:t>
      </w:r>
      <w:r w:rsidRPr="00A32C20">
        <w:rPr>
          <w:color w:val="FF0000"/>
          <w:u w:val="single"/>
        </w:rPr>
        <w:t>[non-Federal source]</w:t>
      </w:r>
      <w:r w:rsidRPr="00A32C20">
        <w:t xml:space="preserve">, the purpose of the meeting, the identity of other expected participants, and the monetary value and character of the travel benefits.  I have also considered whether there is any matter pending at </w:t>
      </w:r>
      <w:r w:rsidRPr="00A32C20">
        <w:rPr>
          <w:color w:val="FF0000"/>
          <w:u w:val="single"/>
        </w:rPr>
        <w:t>[DoD Component]</w:t>
      </w:r>
      <w:r w:rsidRPr="00A32C20">
        <w:t xml:space="preserve"> that may affect the interest of </w:t>
      </w:r>
      <w:r w:rsidRPr="00A32C20">
        <w:rPr>
          <w:color w:val="FF0000"/>
          <w:u w:val="single"/>
        </w:rPr>
        <w:t>[non-Federal source]</w:t>
      </w:r>
      <w:r w:rsidRPr="00A32C20">
        <w:t xml:space="preserve">, and if so its nature and sensitivity and the significance (if any) of </w:t>
      </w:r>
      <w:r w:rsidRPr="00A32C20">
        <w:rPr>
          <w:color w:val="FF0000"/>
          <w:u w:val="single"/>
        </w:rPr>
        <w:t>[employee name]</w:t>
      </w:r>
      <w:r w:rsidRPr="00A32C20">
        <w:t>'s</w:t>
      </w:r>
      <w:r w:rsidRPr="00A32C20">
        <w:rPr>
          <w:color w:val="FF0000"/>
        </w:rPr>
        <w:t xml:space="preserve"> </w:t>
      </w:r>
      <w:r w:rsidRPr="00A32C20">
        <w:t xml:space="preserve">role in the matter.  I have considered any impact the performance or nonperformance of </w:t>
      </w:r>
      <w:r w:rsidRPr="00A32C20">
        <w:rPr>
          <w:color w:val="FF0000"/>
          <w:u w:val="single"/>
        </w:rPr>
        <w:t>[employee name]'s</w:t>
      </w:r>
      <w:r w:rsidRPr="00A32C20">
        <w:t xml:space="preserve"> official duties might have on </w:t>
      </w:r>
      <w:r w:rsidRPr="00A32C20">
        <w:rPr>
          <w:color w:val="FF0000"/>
        </w:rPr>
        <w:t>[</w:t>
      </w:r>
      <w:r w:rsidRPr="00A32C20">
        <w:rPr>
          <w:color w:val="FF0000"/>
          <w:u w:val="single"/>
        </w:rPr>
        <w:t>non-Federal source]</w:t>
      </w:r>
      <w:r w:rsidRPr="00A32C20">
        <w:t xml:space="preserve">.  Based on these considerations, I find that </w:t>
      </w:r>
      <w:r w:rsidRPr="00A32C20">
        <w:rPr>
          <w:color w:val="FF0000"/>
          <w:u w:val="single"/>
        </w:rPr>
        <w:t>[non-Federal source]</w:t>
      </w:r>
      <w:r w:rsidRPr="00A32C20">
        <w:t xml:space="preserve"> is not disqualified due to a conflict of interest and make the following determination:</w:t>
      </w:r>
    </w:p>
    <w:p w14:paraId="654F7124"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33B466BE"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ind w:left="1440" w:right="1080"/>
      </w:pPr>
      <w:r w:rsidRPr="00A32C20">
        <w:t xml:space="preserve">Acceptance of these travel benefits would not cause a reasonable person with knowledge of all the relevant facts to question the integrity of the </w:t>
      </w:r>
      <w:r w:rsidRPr="00A32C20">
        <w:rPr>
          <w:color w:val="FF0000"/>
          <w:u w:val="single"/>
        </w:rPr>
        <w:t>[DoD Component]</w:t>
      </w:r>
      <w:r w:rsidRPr="00A32C20">
        <w:t xml:space="preserve">'s programs or operations.  </w:t>
      </w:r>
    </w:p>
    <w:p w14:paraId="2AD659BF"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1080"/>
      </w:pPr>
    </w:p>
    <w:p w14:paraId="7C3DBC3D" w14:textId="2769C585"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720"/>
      </w:pPr>
      <w:r w:rsidRPr="00A32C20">
        <w:rPr>
          <w:color w:val="FF0000"/>
        </w:rPr>
        <w:t>[</w:t>
      </w:r>
      <w:r w:rsidRPr="00A32C20">
        <w:rPr>
          <w:i/>
          <w:color w:val="FF0000"/>
          <w:u w:val="single"/>
        </w:rPr>
        <w:t>IF APPLICABLE</w:t>
      </w:r>
      <w:r w:rsidRPr="00A32C20">
        <w:rPr>
          <w:i/>
          <w:color w:val="FF0000"/>
        </w:rPr>
        <w:t xml:space="preserve"> - I have verified that the premium travel benefits offered by [non-Federal source] are comparable in value to those offered to similarly </w:t>
      </w:r>
      <w:proofErr w:type="gramStart"/>
      <w:r w:rsidRPr="00A32C20">
        <w:rPr>
          <w:i/>
          <w:color w:val="FF0000"/>
        </w:rPr>
        <w:t>situated</w:t>
      </w:r>
      <w:proofErr w:type="gramEnd"/>
      <w:r w:rsidRPr="00A32C20">
        <w:rPr>
          <w:i/>
          <w:color w:val="FF0000"/>
        </w:rPr>
        <w:t xml:space="preserve"> meeting attendees and were approved in accordance with DoD’s procedures for the use of such benefits.</w:t>
      </w:r>
      <w:r w:rsidRPr="00A32C20">
        <w:rPr>
          <w:color w:val="FF0000"/>
        </w:rPr>
        <w:t>]</w:t>
      </w:r>
      <w:r w:rsidRPr="00A32C20">
        <w:t xml:space="preserve">  Therefore, acceptance of these travel benefits is approved, subject to OSD Standards of Conduct Office (SOCO) review and concurrence.  This memorandum will be coordinated with </w:t>
      </w:r>
      <w:r w:rsidRPr="00A32C20">
        <w:rPr>
          <w:color w:val="FF0000"/>
        </w:rPr>
        <w:t>[</w:t>
      </w:r>
      <w:r w:rsidR="00275289">
        <w:rPr>
          <w:color w:val="FF0000"/>
          <w:u w:val="single"/>
        </w:rPr>
        <w:t>an ethics official</w:t>
      </w:r>
      <w:r w:rsidRPr="00A32C20">
        <w:rPr>
          <w:color w:val="FF0000"/>
          <w:u w:val="single"/>
        </w:rPr>
        <w:t>]</w:t>
      </w:r>
      <w:r w:rsidRPr="00A32C20">
        <w:t xml:space="preserve"> prior to acceptance.</w:t>
      </w:r>
    </w:p>
    <w:p w14:paraId="676B77C7"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20DF04CE"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26C821D0"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4680"/>
      </w:pPr>
      <w:r w:rsidRPr="00A32C20">
        <w:rPr>
          <w:u w:val="single"/>
        </w:rPr>
        <w:t xml:space="preserve">                                             </w:t>
      </w:r>
    </w:p>
    <w:p w14:paraId="66C5ED45"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4680"/>
      </w:pPr>
      <w:r w:rsidRPr="00A32C20">
        <w:t xml:space="preserve">Signature Block of </w:t>
      </w:r>
    </w:p>
    <w:p w14:paraId="522C5F8F"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ind w:firstLine="4680"/>
      </w:pPr>
      <w:r w:rsidRPr="00A32C20">
        <w:t>Travel Approving Authority</w:t>
      </w:r>
    </w:p>
    <w:p w14:paraId="0B5AD595"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rPr>
          <w:b/>
          <w:i/>
          <w:color w:val="FF0000"/>
        </w:rPr>
      </w:pPr>
      <w:r w:rsidRPr="00A32C20">
        <w:tab/>
      </w:r>
      <w:r w:rsidRPr="00A32C20">
        <w:tab/>
      </w:r>
      <w:r w:rsidRPr="00A32C20">
        <w:tab/>
      </w:r>
      <w:r w:rsidRPr="00A32C20">
        <w:tab/>
      </w:r>
      <w:r w:rsidRPr="00A32C20">
        <w:tab/>
      </w:r>
      <w:r w:rsidRPr="00A32C20">
        <w:rPr>
          <w:b/>
          <w:i/>
          <w:color w:val="FF0000"/>
        </w:rPr>
        <w:t xml:space="preserve">(*Memo must be signed prior to forwarding to SOCO*) </w:t>
      </w:r>
    </w:p>
    <w:p w14:paraId="0E2677BC"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74CC1EBE"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r w:rsidRPr="00A32C20">
        <w:t>Ethics Counselor Coordination:</w:t>
      </w:r>
      <w:r w:rsidRPr="00A32C20">
        <w:tab/>
        <w:t>Concur _____________</w:t>
      </w:r>
    </w:p>
    <w:p w14:paraId="55C448BF"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p>
    <w:p w14:paraId="6627AC9D" w14:textId="77777777" w:rsidR="00A54FB7" w:rsidRPr="00A32C20" w:rsidRDefault="00A54FB7" w:rsidP="00A54FB7">
      <w:pPr>
        <w:tabs>
          <w:tab w:val="left" w:pos="0"/>
          <w:tab w:val="left" w:pos="360"/>
          <w:tab w:val="left" w:pos="1080"/>
          <w:tab w:val="left" w:pos="1800"/>
          <w:tab w:val="left" w:pos="2520"/>
          <w:tab w:val="left" w:pos="3240"/>
          <w:tab w:val="left" w:pos="3960"/>
          <w:tab w:val="left" w:pos="4680"/>
        </w:tabs>
      </w:pPr>
      <w:r w:rsidRPr="00A32C20">
        <w:tab/>
      </w:r>
      <w:r w:rsidRPr="00A32C20">
        <w:tab/>
      </w:r>
      <w:r w:rsidRPr="00A32C20">
        <w:tab/>
      </w:r>
      <w:r w:rsidRPr="00A32C20">
        <w:tab/>
      </w:r>
      <w:r w:rsidRPr="00A32C20">
        <w:tab/>
        <w:t>Non-concur _________</w:t>
      </w:r>
      <w:r w:rsidRPr="00A32C20">
        <w:rPr>
          <w:u w:val="single"/>
        </w:rPr>
        <w:t xml:space="preserve">             </w:t>
      </w:r>
    </w:p>
    <w:p w14:paraId="0255E61C" w14:textId="06E06440" w:rsidR="00A54FB7" w:rsidRPr="00E20919" w:rsidRDefault="00A54FB7" w:rsidP="00A54FB7">
      <w:pPr>
        <w:tabs>
          <w:tab w:val="left" w:pos="0"/>
          <w:tab w:val="left" w:pos="360"/>
          <w:tab w:val="left" w:pos="1080"/>
          <w:tab w:val="left" w:pos="1800"/>
          <w:tab w:val="left" w:pos="2520"/>
          <w:tab w:val="left" w:pos="3240"/>
          <w:tab w:val="left" w:pos="3960"/>
          <w:tab w:val="left" w:pos="4680"/>
        </w:tabs>
        <w:rPr>
          <w:sz w:val="22"/>
          <w:szCs w:val="22"/>
        </w:rPr>
      </w:pPr>
      <w:r w:rsidRPr="00E20919">
        <w:rPr>
          <w:b/>
          <w:sz w:val="22"/>
          <w:szCs w:val="22"/>
        </w:rPr>
        <w:lastRenderedPageBreak/>
        <w:t>Date</w:t>
      </w:r>
      <w:r w:rsidRPr="00E20919">
        <w:rPr>
          <w:sz w:val="22"/>
          <w:szCs w:val="22"/>
        </w:rPr>
        <w:t xml:space="preserve">:  </w:t>
      </w:r>
    </w:p>
    <w:p w14:paraId="34698389" w14:textId="77777777" w:rsidR="00A54FB7" w:rsidRPr="00E20919" w:rsidRDefault="00A54FB7" w:rsidP="00A54FB7">
      <w:pPr>
        <w:tabs>
          <w:tab w:val="left" w:pos="0"/>
          <w:tab w:val="left" w:pos="360"/>
          <w:tab w:val="left" w:pos="1080"/>
          <w:tab w:val="left" w:pos="1800"/>
          <w:tab w:val="left" w:pos="2520"/>
          <w:tab w:val="left" w:pos="3240"/>
          <w:tab w:val="left" w:pos="3960"/>
          <w:tab w:val="left" w:pos="4680"/>
        </w:tabs>
        <w:rPr>
          <w:sz w:val="22"/>
          <w:szCs w:val="22"/>
        </w:rPr>
      </w:pPr>
    </w:p>
    <w:p w14:paraId="4EE7DD90"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MEMORANDUM FOR</w:t>
      </w:r>
      <w:r w:rsidRPr="00E20919">
        <w:rPr>
          <w:sz w:val="22"/>
          <w:szCs w:val="22"/>
        </w:rPr>
        <w:t>:  Ethics Counselor, Standards of Conduct Office</w:t>
      </w:r>
    </w:p>
    <w:p w14:paraId="302BB009"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70D1121" w14:textId="77777777" w:rsidR="00A54FB7" w:rsidRPr="00E20919" w:rsidRDefault="00A54FB7" w:rsidP="00A54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E20919">
        <w:rPr>
          <w:b/>
          <w:sz w:val="22"/>
          <w:szCs w:val="22"/>
        </w:rPr>
        <w:t>SUBJECT</w:t>
      </w:r>
      <w:r w:rsidRPr="00E20919">
        <w:rPr>
          <w:sz w:val="22"/>
          <w:szCs w:val="22"/>
        </w:rPr>
        <w:t>:  Report of Payments for Travel Benefits from a Non-Federal Source</w:t>
      </w:r>
    </w:p>
    <w:p w14:paraId="6B56D9E1"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sz w:val="22"/>
          <w:szCs w:val="22"/>
        </w:rPr>
        <w:t xml:space="preserve">                         Pursuant to 31 U.S.C. 1353</w:t>
      </w:r>
    </w:p>
    <w:p w14:paraId="7DF18418"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5659A8F"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Traveler’s Name</w:t>
      </w:r>
      <w:r w:rsidRPr="00E20919">
        <w:rPr>
          <w:sz w:val="22"/>
          <w:szCs w:val="22"/>
        </w:rPr>
        <w:t>:</w:t>
      </w:r>
    </w:p>
    <w:p w14:paraId="15E733F2"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1C09624" w14:textId="4C9631FB" w:rsidR="00A54FB7" w:rsidRPr="00E20919" w:rsidRDefault="00DF57B0"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Traveler’s</w:t>
      </w:r>
      <w:r w:rsidR="00A54FB7" w:rsidRPr="00E20919">
        <w:rPr>
          <w:b/>
          <w:sz w:val="22"/>
          <w:szCs w:val="22"/>
        </w:rPr>
        <w:t xml:space="preserve"> Title</w:t>
      </w:r>
      <w:r w:rsidR="00A54FB7" w:rsidRPr="00E20919">
        <w:rPr>
          <w:sz w:val="22"/>
          <w:szCs w:val="22"/>
        </w:rPr>
        <w:t>:</w:t>
      </w:r>
    </w:p>
    <w:p w14:paraId="344CCB01"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114BCBC" w14:textId="451F2267" w:rsidR="00A54FB7" w:rsidRPr="00E20919" w:rsidRDefault="00DF57B0"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Traveler’s</w:t>
      </w:r>
      <w:r w:rsidR="00A54FB7" w:rsidRPr="00E20919">
        <w:rPr>
          <w:b/>
          <w:sz w:val="22"/>
          <w:szCs w:val="22"/>
        </w:rPr>
        <w:t xml:space="preserve"> Grade or Rank</w:t>
      </w:r>
      <w:r w:rsidR="00A54FB7" w:rsidRPr="00E20919">
        <w:rPr>
          <w:sz w:val="22"/>
          <w:szCs w:val="22"/>
        </w:rPr>
        <w:t>:</w:t>
      </w:r>
    </w:p>
    <w:p w14:paraId="139923D5"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006A4F" w14:textId="702E412B" w:rsidR="00A54FB7" w:rsidRPr="00E20919" w:rsidRDefault="004701CB"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 xml:space="preserve">Traveler’s Email </w:t>
      </w:r>
      <w:r w:rsidR="00A54FB7" w:rsidRPr="00E20919">
        <w:rPr>
          <w:b/>
          <w:sz w:val="22"/>
          <w:szCs w:val="22"/>
        </w:rPr>
        <w:t>Address</w:t>
      </w:r>
      <w:r w:rsidR="00A54FB7" w:rsidRPr="00E20919">
        <w:rPr>
          <w:sz w:val="22"/>
          <w:szCs w:val="22"/>
        </w:rPr>
        <w:t>:</w:t>
      </w:r>
    </w:p>
    <w:p w14:paraId="2BFB4C6D"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2AFCD3C"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Traveler’s Point of Contact/Telephone</w:t>
      </w:r>
      <w:r w:rsidRPr="00E20919">
        <w:rPr>
          <w:sz w:val="22"/>
          <w:szCs w:val="22"/>
        </w:rPr>
        <w:t>:</w:t>
      </w:r>
    </w:p>
    <w:p w14:paraId="0D615642"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DF73EE7" w14:textId="2CEF9E40" w:rsidR="004701CB"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20919">
        <w:rPr>
          <w:b/>
          <w:sz w:val="22"/>
          <w:szCs w:val="22"/>
        </w:rPr>
        <w:t>Event Name</w:t>
      </w:r>
      <w:r w:rsidR="004701CB">
        <w:rPr>
          <w:b/>
          <w:sz w:val="22"/>
          <w:szCs w:val="22"/>
        </w:rPr>
        <w:t>:</w:t>
      </w:r>
    </w:p>
    <w:p w14:paraId="42DEF35F" w14:textId="77777777" w:rsidR="004701CB" w:rsidRDefault="004701CB"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A36E52F" w14:textId="520535D9" w:rsidR="00A54FB7" w:rsidRPr="00E20919" w:rsidRDefault="004701CB"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 xml:space="preserve">Event </w:t>
      </w:r>
      <w:r w:rsidR="00A54FB7" w:rsidRPr="00E20919">
        <w:rPr>
          <w:b/>
          <w:sz w:val="22"/>
          <w:szCs w:val="22"/>
        </w:rPr>
        <w:t>Description</w:t>
      </w:r>
      <w:r w:rsidR="00A54FB7" w:rsidRPr="00E20919">
        <w:rPr>
          <w:sz w:val="22"/>
          <w:szCs w:val="22"/>
        </w:rPr>
        <w:t>:</w:t>
      </w:r>
    </w:p>
    <w:p w14:paraId="570339A7"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C7A5FE"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Sponsor(s) of Event</w:t>
      </w:r>
      <w:r w:rsidRPr="00E20919">
        <w:rPr>
          <w:sz w:val="22"/>
          <w:szCs w:val="22"/>
        </w:rPr>
        <w:t xml:space="preserve"> (</w:t>
      </w:r>
      <w:r w:rsidRPr="00E20919">
        <w:rPr>
          <w:i/>
          <w:sz w:val="22"/>
          <w:szCs w:val="22"/>
        </w:rPr>
        <w:t>include any significant co-sponsors, e.g., “University of Texas, in conjunction with, Longhorn Defense Corporation”</w:t>
      </w:r>
      <w:r w:rsidRPr="00E20919">
        <w:rPr>
          <w:sz w:val="22"/>
          <w:szCs w:val="22"/>
        </w:rPr>
        <w:t>):</w:t>
      </w:r>
    </w:p>
    <w:p w14:paraId="5337D172"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6AE9E4"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Location of Event</w:t>
      </w:r>
      <w:r w:rsidRPr="00E20919">
        <w:rPr>
          <w:sz w:val="22"/>
          <w:szCs w:val="22"/>
        </w:rPr>
        <w:t>:</w:t>
      </w:r>
    </w:p>
    <w:p w14:paraId="639BA3BF"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4E5C102"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Date of Event</w:t>
      </w:r>
      <w:r w:rsidRPr="00E20919">
        <w:rPr>
          <w:sz w:val="22"/>
          <w:szCs w:val="22"/>
        </w:rPr>
        <w:t>:</w:t>
      </w:r>
    </w:p>
    <w:p w14:paraId="5D2A55C6"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2963EC"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Travel Dates</w:t>
      </w:r>
      <w:r w:rsidRPr="00E20919">
        <w:rPr>
          <w:sz w:val="22"/>
          <w:szCs w:val="22"/>
        </w:rPr>
        <w:t>:</w:t>
      </w:r>
    </w:p>
    <w:p w14:paraId="1AEB2A28"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BCF6B4"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Nature of Participation</w:t>
      </w:r>
      <w:r w:rsidRPr="00E20919">
        <w:rPr>
          <w:sz w:val="22"/>
          <w:szCs w:val="22"/>
        </w:rPr>
        <w:t xml:space="preserve"> </w:t>
      </w:r>
      <w:r w:rsidRPr="00E20919">
        <w:rPr>
          <w:i/>
          <w:sz w:val="22"/>
          <w:szCs w:val="22"/>
        </w:rPr>
        <w:t>(“speaker”, “attendee”, etc.</w:t>
      </w:r>
      <w:r w:rsidRPr="00E20919">
        <w:rPr>
          <w:sz w:val="22"/>
          <w:szCs w:val="22"/>
        </w:rPr>
        <w:t>):</w:t>
      </w:r>
    </w:p>
    <w:p w14:paraId="4E513DBE"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6E0D6F1" w14:textId="461C5DD8"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0919">
        <w:rPr>
          <w:b/>
          <w:sz w:val="22"/>
          <w:szCs w:val="22"/>
        </w:rPr>
        <w:t>Non-Federal Source of Payment</w:t>
      </w:r>
      <w:r w:rsidRPr="00E20919">
        <w:rPr>
          <w:sz w:val="22"/>
          <w:szCs w:val="22"/>
        </w:rPr>
        <w:t xml:space="preserve"> (</w:t>
      </w:r>
      <w:r w:rsidRPr="00E20919">
        <w:rPr>
          <w:i/>
          <w:sz w:val="22"/>
          <w:szCs w:val="22"/>
        </w:rPr>
        <w:t>who actually pays</w:t>
      </w:r>
      <w:r w:rsidRPr="00E20919">
        <w:rPr>
          <w:sz w:val="22"/>
          <w:szCs w:val="22"/>
        </w:rPr>
        <w:t>):</w:t>
      </w:r>
    </w:p>
    <w:p w14:paraId="4AA29B9D"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B38BB7D"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2"/>
          <w:szCs w:val="22"/>
          <w:u w:val="single"/>
        </w:rPr>
      </w:pPr>
      <w:r w:rsidRPr="00E20919">
        <w:rPr>
          <w:b/>
          <w:sz w:val="22"/>
          <w:szCs w:val="22"/>
        </w:rPr>
        <w:t>Total Value of Benefits Received</w:t>
      </w:r>
      <w:r w:rsidRPr="00E20919">
        <w:rPr>
          <w:sz w:val="22"/>
          <w:szCs w:val="22"/>
        </w:rPr>
        <w:t xml:space="preserve">:    _ Final Amounts     _ Estimated Amounts </w:t>
      </w:r>
      <w:r w:rsidRPr="00E20919">
        <w:rPr>
          <w:b/>
          <w:i/>
          <w:color w:val="FF0000"/>
          <w:sz w:val="22"/>
          <w:szCs w:val="22"/>
          <w:u w:val="single"/>
        </w:rPr>
        <w:t>(employee must provide final amounts within 5 days of return from trip)</w:t>
      </w:r>
    </w:p>
    <w:p w14:paraId="2A7D8201"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BF120CE"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sidRPr="00E20919">
        <w:rPr>
          <w:sz w:val="22"/>
          <w:szCs w:val="22"/>
        </w:rPr>
        <w:t>Lodging:_</w:t>
      </w:r>
      <w:proofErr w:type="gramEnd"/>
      <w:r w:rsidRPr="00E20919">
        <w:rPr>
          <w:sz w:val="22"/>
          <w:szCs w:val="22"/>
        </w:rPr>
        <w:t xml:space="preserve">______ </w:t>
      </w:r>
      <w:r w:rsidRPr="00E20919">
        <w:rPr>
          <w:b/>
          <w:sz w:val="22"/>
          <w:szCs w:val="22"/>
        </w:rPr>
        <w:t>Nature of Payment</w:t>
      </w:r>
      <w:r w:rsidRPr="00E20919">
        <w:rPr>
          <w:sz w:val="22"/>
          <w:szCs w:val="22"/>
        </w:rPr>
        <w:t>:  __ Check    __ In-kind payment    __ Both</w:t>
      </w:r>
    </w:p>
    <w:p w14:paraId="5C843A67"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57C16AC4"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sidRPr="00E20919">
        <w:rPr>
          <w:sz w:val="22"/>
          <w:szCs w:val="22"/>
        </w:rPr>
        <w:t>Transportation:_</w:t>
      </w:r>
      <w:proofErr w:type="gramEnd"/>
      <w:r w:rsidRPr="00E20919">
        <w:rPr>
          <w:sz w:val="22"/>
          <w:szCs w:val="22"/>
        </w:rPr>
        <w:t>______</w:t>
      </w:r>
      <w:r w:rsidRPr="00E20919">
        <w:rPr>
          <w:b/>
          <w:sz w:val="22"/>
          <w:szCs w:val="22"/>
        </w:rPr>
        <w:t xml:space="preserve"> Nature of Payment</w:t>
      </w:r>
      <w:r w:rsidRPr="00E20919">
        <w:rPr>
          <w:sz w:val="22"/>
          <w:szCs w:val="22"/>
        </w:rPr>
        <w:t>:  __ Check    __ In-kind payment    __ Both</w:t>
      </w:r>
    </w:p>
    <w:p w14:paraId="3229C9E1"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08328D11"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sidRPr="00E20919">
        <w:rPr>
          <w:sz w:val="22"/>
          <w:szCs w:val="22"/>
        </w:rPr>
        <w:t>Meals:_</w:t>
      </w:r>
      <w:proofErr w:type="gramEnd"/>
      <w:r w:rsidRPr="00E20919">
        <w:rPr>
          <w:sz w:val="22"/>
          <w:szCs w:val="22"/>
        </w:rPr>
        <w:t>______</w:t>
      </w:r>
      <w:r w:rsidRPr="00E20919">
        <w:rPr>
          <w:b/>
          <w:sz w:val="22"/>
          <w:szCs w:val="22"/>
        </w:rPr>
        <w:t xml:space="preserve"> Nature of Payment</w:t>
      </w:r>
      <w:r w:rsidRPr="00E20919">
        <w:rPr>
          <w:sz w:val="22"/>
          <w:szCs w:val="22"/>
        </w:rPr>
        <w:t>:  __ Check    __ In-kind payment    __ Both</w:t>
      </w:r>
    </w:p>
    <w:p w14:paraId="165A6DDD"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263582F7"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roofErr w:type="gramStart"/>
      <w:r w:rsidRPr="00E20919">
        <w:rPr>
          <w:sz w:val="22"/>
          <w:szCs w:val="22"/>
        </w:rPr>
        <w:t>Miscellaneous:_</w:t>
      </w:r>
      <w:proofErr w:type="gramEnd"/>
      <w:r w:rsidRPr="00E20919">
        <w:rPr>
          <w:sz w:val="22"/>
          <w:szCs w:val="22"/>
        </w:rPr>
        <w:t>______</w:t>
      </w:r>
      <w:r w:rsidRPr="00E20919">
        <w:rPr>
          <w:b/>
          <w:sz w:val="22"/>
          <w:szCs w:val="22"/>
        </w:rPr>
        <w:t xml:space="preserve"> Nature of Payment</w:t>
      </w:r>
      <w:r w:rsidRPr="00E20919">
        <w:rPr>
          <w:sz w:val="22"/>
          <w:szCs w:val="22"/>
        </w:rPr>
        <w:t>:  __ Check    __ In-kind payment    __ Both</w:t>
      </w:r>
    </w:p>
    <w:p w14:paraId="6DEE02BD"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5EEBF1A9" w14:textId="77777777" w:rsidR="00A54FB7" w:rsidRPr="00E20919" w:rsidRDefault="00A54FB7" w:rsidP="00A54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4C14E84D" w14:textId="7F96BD9C" w:rsidR="001E28D4" w:rsidRPr="00631DA2" w:rsidRDefault="00A54FB7" w:rsidP="00470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szCs w:val="20"/>
          <w:lang w:eastAsia="en-US"/>
        </w:rPr>
      </w:pPr>
      <w:r w:rsidRPr="00E20919">
        <w:rPr>
          <w:b/>
          <w:sz w:val="22"/>
          <w:szCs w:val="22"/>
        </w:rPr>
        <w:t>Premium Travel</w:t>
      </w:r>
      <w:r w:rsidRPr="00E20919">
        <w:rPr>
          <w:sz w:val="22"/>
          <w:szCs w:val="22"/>
        </w:rPr>
        <w:t>: (</w:t>
      </w:r>
      <w:r w:rsidRPr="00E20919">
        <w:rPr>
          <w:i/>
          <w:sz w:val="22"/>
          <w:szCs w:val="22"/>
        </w:rPr>
        <w:t>include brief description of premium benefits offered, date of approval from travel office, and whether or not the premium travel offered was comparable in value to those offered to other similarly situated meeting attendees</w:t>
      </w:r>
      <w:r w:rsidRPr="00E20919">
        <w:rPr>
          <w:sz w:val="22"/>
          <w:szCs w:val="22"/>
        </w:rPr>
        <w:t>)</w:t>
      </w:r>
    </w:p>
    <w:sectPr w:rsidR="001E28D4" w:rsidRPr="00631DA2" w:rsidSect="00D376F5">
      <w:headerReference w:type="default" r:id="rId23"/>
      <w:footerReference w:type="default" r:id="rId24"/>
      <w:type w:val="nextColumn"/>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C590" w14:textId="77777777" w:rsidR="00263745" w:rsidRDefault="00263745" w:rsidP="00263745">
      <w:r>
        <w:separator/>
      </w:r>
    </w:p>
  </w:endnote>
  <w:endnote w:type="continuationSeparator" w:id="0">
    <w:p w14:paraId="759FAC22" w14:textId="77777777" w:rsidR="00263745" w:rsidRDefault="00263745" w:rsidP="0026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8CF9" w14:textId="77777777" w:rsidR="00D6428E" w:rsidRDefault="00D6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DE5E" w14:textId="2F415338" w:rsidR="00070C34" w:rsidRPr="00EE6A0C" w:rsidRDefault="00070C34" w:rsidP="00BC5A2A">
    <w:pPr>
      <w:pStyle w:val="Footer"/>
      <w:jc w:val="right"/>
    </w:pPr>
    <w:r w:rsidRPr="00EE6A0C">
      <w:tab/>
    </w:r>
    <w:bookmarkStart w:id="0" w:name="_Hlk178162675"/>
    <w:r w:rsidRPr="00EE6A0C">
      <w:t>Rev (</w:t>
    </w:r>
    <w:r w:rsidR="00CD5ABB">
      <w:t>2</w:t>
    </w:r>
    <w:r w:rsidR="00BC5A2A">
      <w:t>/202</w:t>
    </w:r>
    <w:r w:rsidR="00CD5ABB">
      <w:t>5</w:t>
    </w:r>
    <w:r w:rsidRPr="00EE6A0C">
      <w:t>)</w:t>
    </w:r>
    <w:bookmarkEnd w:id="0"/>
  </w:p>
  <w:p w14:paraId="676A971C" w14:textId="77777777" w:rsidR="00070C34" w:rsidRDefault="00070C34">
    <w:pPr>
      <w:pStyle w:val="Footer"/>
      <w:jc w:val="center"/>
    </w:pPr>
  </w:p>
  <w:p w14:paraId="7F33FAA3" w14:textId="246FA66B" w:rsidR="00070C34" w:rsidRPr="001146D5" w:rsidRDefault="00070C34">
    <w:pPr>
      <w:pStyle w:val="Footer"/>
      <w:jc w:val="center"/>
    </w:pPr>
    <w:r w:rsidRPr="001146D5">
      <w:fldChar w:fldCharType="begin"/>
    </w:r>
    <w:r w:rsidRPr="001146D5">
      <w:instrText xml:space="preserve"> PAGE   \* MERGEFORMAT </w:instrText>
    </w:r>
    <w:r w:rsidRPr="001146D5">
      <w:fldChar w:fldCharType="separate"/>
    </w:r>
    <w:r w:rsidR="00417BCB">
      <w:rPr>
        <w:noProof/>
      </w:rPr>
      <w:t>3</w:t>
    </w:r>
    <w:r w:rsidRPr="001146D5">
      <w:rPr>
        <w:noProof/>
      </w:rPr>
      <w:fldChar w:fldCharType="end"/>
    </w:r>
  </w:p>
  <w:p w14:paraId="08234DE2" w14:textId="77777777" w:rsidR="00070C34" w:rsidRDefault="00070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2BC9" w14:textId="7A79DFCD" w:rsidR="00070C34" w:rsidRPr="00EE6A0C" w:rsidRDefault="00070C34" w:rsidP="00070C34">
    <w:pPr>
      <w:pStyle w:val="Footer"/>
      <w:jc w:val="right"/>
    </w:pPr>
    <w:r w:rsidRPr="00EE6A0C">
      <w:tab/>
      <w:t>Rev (</w:t>
    </w:r>
    <w:r w:rsidR="00CD5ABB">
      <w:t>2</w:t>
    </w:r>
    <w:r w:rsidR="007D292A">
      <w:t>/202</w:t>
    </w:r>
    <w:r w:rsidR="00CD5ABB">
      <w:t>5</w:t>
    </w:r>
    <w:r w:rsidRPr="00EE6A0C">
      <w:t>)</w:t>
    </w:r>
  </w:p>
  <w:p w14:paraId="4E2287D3" w14:textId="77777777" w:rsidR="00070C34" w:rsidRDefault="00070C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B002" w14:textId="77777777" w:rsidR="00070C34" w:rsidRDefault="00070C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B08A" w14:textId="77777777" w:rsidR="00070C34" w:rsidRDefault="00070C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CE6E" w14:textId="3E8642C1" w:rsidR="00070C34" w:rsidRDefault="00BC5A2A" w:rsidP="00BC5A2A">
    <w:pPr>
      <w:jc w:val="right"/>
    </w:pPr>
    <w:r w:rsidRPr="00EE6A0C">
      <w:t>Rev (</w:t>
    </w:r>
    <w:r w:rsidR="00D6428E">
      <w:t>2</w:t>
    </w:r>
    <w:r>
      <w:t>/202</w:t>
    </w:r>
    <w:r w:rsidR="00D6428E">
      <w:t>5</w:t>
    </w:r>
    <w:r w:rsidRPr="00EE6A0C">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89FA" w14:textId="77777777" w:rsidR="00070C34" w:rsidRDefault="00070C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38D7" w14:textId="55EA0538" w:rsidR="00070C34" w:rsidRPr="00EE6A0C" w:rsidRDefault="00070C34" w:rsidP="00070C34">
    <w:pPr>
      <w:pStyle w:val="Footer"/>
      <w:jc w:val="right"/>
    </w:pPr>
    <w:r w:rsidRPr="00EE6A0C">
      <w:tab/>
      <w:t>Rev (</w:t>
    </w:r>
    <w:r w:rsidR="00D6428E">
      <w:t>2</w:t>
    </w:r>
    <w:r w:rsidR="00B802A7">
      <w:t>/20</w:t>
    </w:r>
    <w:r w:rsidR="00D6428E">
      <w:t>25</w:t>
    </w:r>
    <w:r w:rsidRPr="00EE6A0C">
      <w:t>)</w:t>
    </w:r>
  </w:p>
  <w:p w14:paraId="069F7723" w14:textId="77777777" w:rsidR="00070C34" w:rsidRDefault="00070C34">
    <w:pPr>
      <w:spacing w:line="240" w:lineRule="exact"/>
    </w:pPr>
  </w:p>
  <w:p w14:paraId="2EAA23D3" w14:textId="77777777" w:rsidR="00070C34" w:rsidRDefault="00070C34">
    <w:pPr>
      <w:framePr w:w="9361" w:wrap="notBeside" w:vAnchor="text" w:hAnchor="text" w:x="1" w:y="1"/>
      <w:jc w:val="center"/>
    </w:pPr>
  </w:p>
  <w:p w14:paraId="502D32A3" w14:textId="77777777" w:rsidR="00070C34" w:rsidRDefault="00070C34" w:rsidP="00114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CEC3" w14:textId="77777777" w:rsidR="00263745" w:rsidRDefault="00263745" w:rsidP="00263745">
      <w:r>
        <w:separator/>
      </w:r>
    </w:p>
  </w:footnote>
  <w:footnote w:type="continuationSeparator" w:id="0">
    <w:p w14:paraId="3926F801" w14:textId="77777777" w:rsidR="00263745" w:rsidRDefault="00263745" w:rsidP="0026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598" w14:textId="77777777" w:rsidR="00D6428E" w:rsidRDefault="00D6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98F1" w14:textId="77777777" w:rsidR="00D6428E" w:rsidRDefault="00D64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C39D" w14:textId="77777777" w:rsidR="00D6428E" w:rsidRDefault="00D642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00C1" w14:textId="77777777" w:rsidR="00070C34" w:rsidRDefault="00070C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E5EC" w14:textId="77777777" w:rsidR="00070C34" w:rsidRDefault="00070C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37AF" w14:textId="77777777" w:rsidR="00070C34" w:rsidRDefault="00070C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5629" w14:textId="77777777" w:rsidR="000E1978" w:rsidRPr="000E1978" w:rsidRDefault="000E1978" w:rsidP="000E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32A"/>
    <w:multiLevelType w:val="hybridMultilevel"/>
    <w:tmpl w:val="3064C6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E6C9F"/>
    <w:multiLevelType w:val="hybridMultilevel"/>
    <w:tmpl w:val="AF2A7A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 w15:restartNumberingAfterBreak="0">
    <w:nsid w:val="0D646578"/>
    <w:multiLevelType w:val="hybridMultilevel"/>
    <w:tmpl w:val="C7FA791C"/>
    <w:lvl w:ilvl="0" w:tplc="50E619D8">
      <w:start w:val="18"/>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F658B5"/>
    <w:multiLevelType w:val="hybridMultilevel"/>
    <w:tmpl w:val="66B0CC70"/>
    <w:lvl w:ilvl="0" w:tplc="0F325A02">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12546"/>
    <w:multiLevelType w:val="hybridMultilevel"/>
    <w:tmpl w:val="C36A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434B"/>
    <w:multiLevelType w:val="hybridMultilevel"/>
    <w:tmpl w:val="ECFADBA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7C93646"/>
    <w:multiLevelType w:val="hybridMultilevel"/>
    <w:tmpl w:val="F2A42A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A34B6F"/>
    <w:multiLevelType w:val="hybridMultilevel"/>
    <w:tmpl w:val="ECD0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B3B19"/>
    <w:multiLevelType w:val="hybridMultilevel"/>
    <w:tmpl w:val="3CCCE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4B6E97"/>
    <w:multiLevelType w:val="hybridMultilevel"/>
    <w:tmpl w:val="6290C71C"/>
    <w:lvl w:ilvl="0" w:tplc="945028A8">
      <w:start w:val="1"/>
      <w:numFmt w:val="upperRoman"/>
      <w:lvlText w:val="%1."/>
      <w:lvlJc w:val="left"/>
      <w:pPr>
        <w:ind w:left="1080" w:hanging="720"/>
      </w:pPr>
      <w:rPr>
        <w:rFonts w:hint="default"/>
        <w:b/>
        <w:u w:val="single"/>
      </w:rPr>
    </w:lvl>
    <w:lvl w:ilvl="1" w:tplc="F7CAA5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87767"/>
    <w:multiLevelType w:val="hybridMultilevel"/>
    <w:tmpl w:val="28244C96"/>
    <w:lvl w:ilvl="0" w:tplc="93AA7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B8225B"/>
    <w:multiLevelType w:val="hybridMultilevel"/>
    <w:tmpl w:val="0C347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70C18"/>
    <w:multiLevelType w:val="hybridMultilevel"/>
    <w:tmpl w:val="097422C4"/>
    <w:lvl w:ilvl="0" w:tplc="689ED3F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EA2ED0"/>
    <w:multiLevelType w:val="hybridMultilevel"/>
    <w:tmpl w:val="7E12FF1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7F61A9"/>
    <w:multiLevelType w:val="hybridMultilevel"/>
    <w:tmpl w:val="AE4E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84F05"/>
    <w:multiLevelType w:val="hybridMultilevel"/>
    <w:tmpl w:val="E7EE307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D12F1B"/>
    <w:multiLevelType w:val="hybridMultilevel"/>
    <w:tmpl w:val="FD46E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42787"/>
    <w:multiLevelType w:val="hybridMultilevel"/>
    <w:tmpl w:val="533A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54A02"/>
    <w:multiLevelType w:val="hybridMultilevel"/>
    <w:tmpl w:val="F744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F2913"/>
    <w:multiLevelType w:val="hybridMultilevel"/>
    <w:tmpl w:val="F12E3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6034F"/>
    <w:multiLevelType w:val="hybridMultilevel"/>
    <w:tmpl w:val="66AC3D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BDC2A5E"/>
    <w:multiLevelType w:val="hybridMultilevel"/>
    <w:tmpl w:val="3FF63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842ECF"/>
    <w:multiLevelType w:val="hybridMultilevel"/>
    <w:tmpl w:val="8AEE462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747F51"/>
    <w:multiLevelType w:val="hybridMultilevel"/>
    <w:tmpl w:val="54F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50BA2"/>
    <w:multiLevelType w:val="hybridMultilevel"/>
    <w:tmpl w:val="78466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049A3"/>
    <w:multiLevelType w:val="hybridMultilevel"/>
    <w:tmpl w:val="40A6A6D8"/>
    <w:lvl w:ilvl="0" w:tplc="621C3748">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50474E2"/>
    <w:multiLevelType w:val="hybridMultilevel"/>
    <w:tmpl w:val="334C56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F24F6B"/>
    <w:multiLevelType w:val="hybridMultilevel"/>
    <w:tmpl w:val="E9C8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F5074"/>
    <w:multiLevelType w:val="hybridMultilevel"/>
    <w:tmpl w:val="89AC3258"/>
    <w:lvl w:ilvl="0" w:tplc="0298E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BA633F"/>
    <w:multiLevelType w:val="hybridMultilevel"/>
    <w:tmpl w:val="53F08F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6E7A41"/>
    <w:multiLevelType w:val="hybridMultilevel"/>
    <w:tmpl w:val="C4A0B61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543071B4"/>
    <w:multiLevelType w:val="hybridMultilevel"/>
    <w:tmpl w:val="E4B20F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54381D99"/>
    <w:multiLevelType w:val="hybridMultilevel"/>
    <w:tmpl w:val="FD704F62"/>
    <w:lvl w:ilvl="0" w:tplc="273A419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86264"/>
    <w:multiLevelType w:val="hybridMultilevel"/>
    <w:tmpl w:val="DC62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25DD0"/>
    <w:multiLevelType w:val="hybridMultilevel"/>
    <w:tmpl w:val="4CC23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5DFA"/>
    <w:multiLevelType w:val="hybridMultilevel"/>
    <w:tmpl w:val="ADEA5606"/>
    <w:lvl w:ilvl="0" w:tplc="DDB653AE">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9134CA"/>
    <w:multiLevelType w:val="hybridMultilevel"/>
    <w:tmpl w:val="B09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71BD0"/>
    <w:multiLevelType w:val="hybridMultilevel"/>
    <w:tmpl w:val="5078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876F5"/>
    <w:multiLevelType w:val="hybridMultilevel"/>
    <w:tmpl w:val="B28AFF48"/>
    <w:lvl w:ilvl="0" w:tplc="04090001">
      <w:start w:val="1"/>
      <w:numFmt w:val="bullet"/>
      <w:lvlText w:val=""/>
      <w:lvlJc w:val="left"/>
      <w:pPr>
        <w:tabs>
          <w:tab w:val="num" w:pos="1380"/>
        </w:tabs>
        <w:ind w:left="138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9" w15:restartNumberingAfterBreak="0">
    <w:nsid w:val="6D8D7EEF"/>
    <w:multiLevelType w:val="hybridMultilevel"/>
    <w:tmpl w:val="E5F0E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520BD"/>
    <w:multiLevelType w:val="hybridMultilevel"/>
    <w:tmpl w:val="7652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DC53B2"/>
    <w:multiLevelType w:val="hybridMultilevel"/>
    <w:tmpl w:val="6E7C2926"/>
    <w:lvl w:ilvl="0" w:tplc="DF008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C964BD"/>
    <w:multiLevelType w:val="hybridMultilevel"/>
    <w:tmpl w:val="05421B14"/>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CFC1257"/>
    <w:multiLevelType w:val="hybridMultilevel"/>
    <w:tmpl w:val="1152F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D6151D2"/>
    <w:multiLevelType w:val="hybridMultilevel"/>
    <w:tmpl w:val="1610B372"/>
    <w:lvl w:ilvl="0" w:tplc="CFD4B3B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450999">
    <w:abstractNumId w:val="15"/>
  </w:num>
  <w:num w:numId="2" w16cid:durableId="1953126366">
    <w:abstractNumId w:val="35"/>
  </w:num>
  <w:num w:numId="3" w16cid:durableId="92014880">
    <w:abstractNumId w:val="22"/>
  </w:num>
  <w:num w:numId="4" w16cid:durableId="261837768">
    <w:abstractNumId w:val="38"/>
  </w:num>
  <w:num w:numId="5" w16cid:durableId="673069608">
    <w:abstractNumId w:val="0"/>
  </w:num>
  <w:num w:numId="6" w16cid:durableId="792752388">
    <w:abstractNumId w:val="6"/>
  </w:num>
  <w:num w:numId="7" w16cid:durableId="1060858259">
    <w:abstractNumId w:val="29"/>
  </w:num>
  <w:num w:numId="8" w16cid:durableId="1083338574">
    <w:abstractNumId w:val="31"/>
  </w:num>
  <w:num w:numId="9" w16cid:durableId="280653042">
    <w:abstractNumId w:val="26"/>
  </w:num>
  <w:num w:numId="10" w16cid:durableId="1274940118">
    <w:abstractNumId w:val="43"/>
  </w:num>
  <w:num w:numId="11" w16cid:durableId="1182743517">
    <w:abstractNumId w:val="2"/>
  </w:num>
  <w:num w:numId="12" w16cid:durableId="1406996710">
    <w:abstractNumId w:val="34"/>
  </w:num>
  <w:num w:numId="13" w16cid:durableId="1324968286">
    <w:abstractNumId w:val="39"/>
  </w:num>
  <w:num w:numId="14" w16cid:durableId="7801916">
    <w:abstractNumId w:val="3"/>
  </w:num>
  <w:num w:numId="15" w16cid:durableId="1620453428">
    <w:abstractNumId w:val="32"/>
  </w:num>
  <w:num w:numId="16" w16cid:durableId="69348937">
    <w:abstractNumId w:val="40"/>
  </w:num>
  <w:num w:numId="17" w16cid:durableId="801773186">
    <w:abstractNumId w:val="44"/>
  </w:num>
  <w:num w:numId="18" w16cid:durableId="1383600048">
    <w:abstractNumId w:val="18"/>
  </w:num>
  <w:num w:numId="19" w16cid:durableId="102262719">
    <w:abstractNumId w:val="33"/>
  </w:num>
  <w:num w:numId="20" w16cid:durableId="122306675">
    <w:abstractNumId w:val="41"/>
  </w:num>
  <w:num w:numId="21" w16cid:durableId="65341090">
    <w:abstractNumId w:val="10"/>
  </w:num>
  <w:num w:numId="22" w16cid:durableId="43220490">
    <w:abstractNumId w:val="1"/>
  </w:num>
  <w:num w:numId="23" w16cid:durableId="143357832">
    <w:abstractNumId w:val="8"/>
  </w:num>
  <w:num w:numId="24" w16cid:durableId="1531063258">
    <w:abstractNumId w:val="8"/>
  </w:num>
  <w:num w:numId="25" w16cid:durableId="1022442299">
    <w:abstractNumId w:val="27"/>
  </w:num>
  <w:num w:numId="26" w16cid:durableId="126630842">
    <w:abstractNumId w:val="14"/>
  </w:num>
  <w:num w:numId="27" w16cid:durableId="488987440">
    <w:abstractNumId w:val="4"/>
  </w:num>
  <w:num w:numId="28" w16cid:durableId="301929917">
    <w:abstractNumId w:val="17"/>
  </w:num>
  <w:num w:numId="29" w16cid:durableId="484400955">
    <w:abstractNumId w:val="36"/>
  </w:num>
  <w:num w:numId="30" w16cid:durableId="313997605">
    <w:abstractNumId w:val="23"/>
  </w:num>
  <w:num w:numId="31" w16cid:durableId="111676466">
    <w:abstractNumId w:val="37"/>
  </w:num>
  <w:num w:numId="32" w16cid:durableId="1140150463">
    <w:abstractNumId w:val="21"/>
  </w:num>
  <w:num w:numId="33" w16cid:durableId="1938828564">
    <w:abstractNumId w:val="12"/>
  </w:num>
  <w:num w:numId="34" w16cid:durableId="1848598180">
    <w:abstractNumId w:val="13"/>
  </w:num>
  <w:num w:numId="35" w16cid:durableId="1328703593">
    <w:abstractNumId w:val="30"/>
  </w:num>
  <w:num w:numId="36" w16cid:durableId="886844133">
    <w:abstractNumId w:val="24"/>
  </w:num>
  <w:num w:numId="37" w16cid:durableId="1057822405">
    <w:abstractNumId w:val="19"/>
  </w:num>
  <w:num w:numId="38" w16cid:durableId="171644964">
    <w:abstractNumId w:val="9"/>
  </w:num>
  <w:num w:numId="39" w16cid:durableId="1083183950">
    <w:abstractNumId w:val="11"/>
  </w:num>
  <w:num w:numId="40" w16cid:durableId="1008408079">
    <w:abstractNumId w:val="28"/>
  </w:num>
  <w:num w:numId="41" w16cid:durableId="1808352817">
    <w:abstractNumId w:val="16"/>
  </w:num>
  <w:num w:numId="42" w16cid:durableId="1898204933">
    <w:abstractNumId w:val="25"/>
  </w:num>
  <w:num w:numId="43" w16cid:durableId="1622227261">
    <w:abstractNumId w:val="7"/>
  </w:num>
  <w:num w:numId="44" w16cid:durableId="1755783646">
    <w:abstractNumId w:val="5"/>
  </w:num>
  <w:num w:numId="45" w16cid:durableId="773331850">
    <w:abstractNumId w:val="20"/>
  </w:num>
  <w:num w:numId="46" w16cid:durableId="176352447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80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F2"/>
    <w:rsid w:val="00000D74"/>
    <w:rsid w:val="0000485F"/>
    <w:rsid w:val="000074B5"/>
    <w:rsid w:val="000213F9"/>
    <w:rsid w:val="0002295E"/>
    <w:rsid w:val="00034534"/>
    <w:rsid w:val="000353EC"/>
    <w:rsid w:val="00044B2A"/>
    <w:rsid w:val="000472D9"/>
    <w:rsid w:val="00065324"/>
    <w:rsid w:val="00070C34"/>
    <w:rsid w:val="00083B76"/>
    <w:rsid w:val="000844E8"/>
    <w:rsid w:val="00087A22"/>
    <w:rsid w:val="000A7A2D"/>
    <w:rsid w:val="000B120F"/>
    <w:rsid w:val="000B5172"/>
    <w:rsid w:val="000B6F1B"/>
    <w:rsid w:val="000C0A38"/>
    <w:rsid w:val="000D4E30"/>
    <w:rsid w:val="000E1978"/>
    <w:rsid w:val="000E3F8F"/>
    <w:rsid w:val="000F7156"/>
    <w:rsid w:val="00101901"/>
    <w:rsid w:val="0010232C"/>
    <w:rsid w:val="001173B9"/>
    <w:rsid w:val="001309BB"/>
    <w:rsid w:val="0016065D"/>
    <w:rsid w:val="0017612F"/>
    <w:rsid w:val="00191BB7"/>
    <w:rsid w:val="001A6E5F"/>
    <w:rsid w:val="001A7901"/>
    <w:rsid w:val="001E28D4"/>
    <w:rsid w:val="001E39EE"/>
    <w:rsid w:val="001F005C"/>
    <w:rsid w:val="00204627"/>
    <w:rsid w:val="00206F0C"/>
    <w:rsid w:val="00213D3D"/>
    <w:rsid w:val="00222935"/>
    <w:rsid w:val="002436AF"/>
    <w:rsid w:val="00245FB4"/>
    <w:rsid w:val="002507E8"/>
    <w:rsid w:val="00263745"/>
    <w:rsid w:val="002723AF"/>
    <w:rsid w:val="0027241C"/>
    <w:rsid w:val="0027494F"/>
    <w:rsid w:val="00275289"/>
    <w:rsid w:val="00276E6C"/>
    <w:rsid w:val="002816C3"/>
    <w:rsid w:val="0029296E"/>
    <w:rsid w:val="002A3C14"/>
    <w:rsid w:val="002A78E0"/>
    <w:rsid w:val="002B5717"/>
    <w:rsid w:val="002D1F4E"/>
    <w:rsid w:val="002D6B7E"/>
    <w:rsid w:val="002E1E4F"/>
    <w:rsid w:val="00306DC2"/>
    <w:rsid w:val="00311D9B"/>
    <w:rsid w:val="00342B05"/>
    <w:rsid w:val="003459B5"/>
    <w:rsid w:val="00363FE5"/>
    <w:rsid w:val="003903C2"/>
    <w:rsid w:val="0039074D"/>
    <w:rsid w:val="003A42E5"/>
    <w:rsid w:val="003A5AEC"/>
    <w:rsid w:val="003B1FBC"/>
    <w:rsid w:val="003C36D3"/>
    <w:rsid w:val="003C5F51"/>
    <w:rsid w:val="003C5F69"/>
    <w:rsid w:val="003C7A78"/>
    <w:rsid w:val="003D7653"/>
    <w:rsid w:val="003D7778"/>
    <w:rsid w:val="003E6290"/>
    <w:rsid w:val="003F4084"/>
    <w:rsid w:val="003F4791"/>
    <w:rsid w:val="00417A15"/>
    <w:rsid w:val="00417BCB"/>
    <w:rsid w:val="004319CC"/>
    <w:rsid w:val="00437687"/>
    <w:rsid w:val="0044144D"/>
    <w:rsid w:val="004701CB"/>
    <w:rsid w:val="00474AC4"/>
    <w:rsid w:val="004A188D"/>
    <w:rsid w:val="00500BFA"/>
    <w:rsid w:val="00501FAA"/>
    <w:rsid w:val="005110AE"/>
    <w:rsid w:val="00527E25"/>
    <w:rsid w:val="00583BBB"/>
    <w:rsid w:val="005840DA"/>
    <w:rsid w:val="00584ACD"/>
    <w:rsid w:val="00584C34"/>
    <w:rsid w:val="00591CFC"/>
    <w:rsid w:val="00595DC9"/>
    <w:rsid w:val="005C0E8B"/>
    <w:rsid w:val="005D1748"/>
    <w:rsid w:val="005D499C"/>
    <w:rsid w:val="006155AF"/>
    <w:rsid w:val="00616E6C"/>
    <w:rsid w:val="00631DA2"/>
    <w:rsid w:val="006331B9"/>
    <w:rsid w:val="006506ED"/>
    <w:rsid w:val="0066736B"/>
    <w:rsid w:val="006706B8"/>
    <w:rsid w:val="006841F8"/>
    <w:rsid w:val="006B46F2"/>
    <w:rsid w:val="006C19EB"/>
    <w:rsid w:val="006C328F"/>
    <w:rsid w:val="006D46D3"/>
    <w:rsid w:val="006D63DC"/>
    <w:rsid w:val="006E0889"/>
    <w:rsid w:val="006E1B84"/>
    <w:rsid w:val="006E5513"/>
    <w:rsid w:val="00700CB3"/>
    <w:rsid w:val="007145BA"/>
    <w:rsid w:val="007170EB"/>
    <w:rsid w:val="0072720B"/>
    <w:rsid w:val="00764A33"/>
    <w:rsid w:val="00767CD6"/>
    <w:rsid w:val="00775D93"/>
    <w:rsid w:val="0078569F"/>
    <w:rsid w:val="00793C20"/>
    <w:rsid w:val="007A4498"/>
    <w:rsid w:val="007D292A"/>
    <w:rsid w:val="007D416B"/>
    <w:rsid w:val="007D4FDF"/>
    <w:rsid w:val="007F3A85"/>
    <w:rsid w:val="0080594C"/>
    <w:rsid w:val="00811984"/>
    <w:rsid w:val="00820D65"/>
    <w:rsid w:val="00824BBF"/>
    <w:rsid w:val="008267E6"/>
    <w:rsid w:val="0083103E"/>
    <w:rsid w:val="00835EE7"/>
    <w:rsid w:val="00836C4C"/>
    <w:rsid w:val="00843062"/>
    <w:rsid w:val="008773F0"/>
    <w:rsid w:val="00897AE8"/>
    <w:rsid w:val="008C44E5"/>
    <w:rsid w:val="008E2CC6"/>
    <w:rsid w:val="008F7D7D"/>
    <w:rsid w:val="00900EB9"/>
    <w:rsid w:val="00907DAD"/>
    <w:rsid w:val="00915C3D"/>
    <w:rsid w:val="00920459"/>
    <w:rsid w:val="00926E32"/>
    <w:rsid w:val="00935054"/>
    <w:rsid w:val="00945633"/>
    <w:rsid w:val="009560DE"/>
    <w:rsid w:val="00957242"/>
    <w:rsid w:val="009659C5"/>
    <w:rsid w:val="0096728E"/>
    <w:rsid w:val="009702CB"/>
    <w:rsid w:val="00970B7C"/>
    <w:rsid w:val="00981F18"/>
    <w:rsid w:val="009876D2"/>
    <w:rsid w:val="009A5653"/>
    <w:rsid w:val="009B39BD"/>
    <w:rsid w:val="009C663B"/>
    <w:rsid w:val="009D22ED"/>
    <w:rsid w:val="009E2A7F"/>
    <w:rsid w:val="009E4C08"/>
    <w:rsid w:val="009E57AD"/>
    <w:rsid w:val="009F351C"/>
    <w:rsid w:val="00A01239"/>
    <w:rsid w:val="00A14A58"/>
    <w:rsid w:val="00A373F8"/>
    <w:rsid w:val="00A432FD"/>
    <w:rsid w:val="00A44E0E"/>
    <w:rsid w:val="00A54FB7"/>
    <w:rsid w:val="00A57197"/>
    <w:rsid w:val="00A67B15"/>
    <w:rsid w:val="00A72AE5"/>
    <w:rsid w:val="00A86CB8"/>
    <w:rsid w:val="00A93223"/>
    <w:rsid w:val="00AA05AE"/>
    <w:rsid w:val="00AB089A"/>
    <w:rsid w:val="00AB17EB"/>
    <w:rsid w:val="00AB702F"/>
    <w:rsid w:val="00AE0AC8"/>
    <w:rsid w:val="00AE5265"/>
    <w:rsid w:val="00AF386B"/>
    <w:rsid w:val="00AF5AD1"/>
    <w:rsid w:val="00B06B94"/>
    <w:rsid w:val="00B13775"/>
    <w:rsid w:val="00B1640D"/>
    <w:rsid w:val="00B43FBD"/>
    <w:rsid w:val="00B604BF"/>
    <w:rsid w:val="00B718D9"/>
    <w:rsid w:val="00B802A7"/>
    <w:rsid w:val="00B97D10"/>
    <w:rsid w:val="00BC5A2A"/>
    <w:rsid w:val="00BE52D8"/>
    <w:rsid w:val="00C0247D"/>
    <w:rsid w:val="00C07857"/>
    <w:rsid w:val="00C07D15"/>
    <w:rsid w:val="00C12226"/>
    <w:rsid w:val="00C333CA"/>
    <w:rsid w:val="00C51281"/>
    <w:rsid w:val="00C87085"/>
    <w:rsid w:val="00CA5ADF"/>
    <w:rsid w:val="00CB0D5B"/>
    <w:rsid w:val="00CD420E"/>
    <w:rsid w:val="00CD5ABB"/>
    <w:rsid w:val="00D00E94"/>
    <w:rsid w:val="00D02148"/>
    <w:rsid w:val="00D329C0"/>
    <w:rsid w:val="00D34AF2"/>
    <w:rsid w:val="00D35713"/>
    <w:rsid w:val="00D376F5"/>
    <w:rsid w:val="00D37907"/>
    <w:rsid w:val="00D55C25"/>
    <w:rsid w:val="00D6428E"/>
    <w:rsid w:val="00D9258E"/>
    <w:rsid w:val="00DB5A1C"/>
    <w:rsid w:val="00DC5733"/>
    <w:rsid w:val="00DD647D"/>
    <w:rsid w:val="00DE620A"/>
    <w:rsid w:val="00DE683A"/>
    <w:rsid w:val="00DF38BA"/>
    <w:rsid w:val="00DF57B0"/>
    <w:rsid w:val="00E20919"/>
    <w:rsid w:val="00E22B9C"/>
    <w:rsid w:val="00E3321D"/>
    <w:rsid w:val="00E35661"/>
    <w:rsid w:val="00E37B31"/>
    <w:rsid w:val="00E708BE"/>
    <w:rsid w:val="00E80172"/>
    <w:rsid w:val="00EA36F0"/>
    <w:rsid w:val="00ED75D5"/>
    <w:rsid w:val="00EE2054"/>
    <w:rsid w:val="00EE7F15"/>
    <w:rsid w:val="00F237F6"/>
    <w:rsid w:val="00F366F3"/>
    <w:rsid w:val="00F46F6B"/>
    <w:rsid w:val="00F5043F"/>
    <w:rsid w:val="00F57DCE"/>
    <w:rsid w:val="00F61621"/>
    <w:rsid w:val="00F62D1D"/>
    <w:rsid w:val="00F6603D"/>
    <w:rsid w:val="00F81456"/>
    <w:rsid w:val="00FA31E9"/>
    <w:rsid w:val="00FD409B"/>
    <w:rsid w:val="00FD4D46"/>
    <w:rsid w:val="00FD5EB7"/>
    <w:rsid w:val="00FF53A7"/>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B469C3B"/>
  <w15:docId w15:val="{9CA7D376-EDF1-43A4-903A-0649A4E0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AE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0EB9"/>
    <w:rPr>
      <w:rFonts w:ascii="Tahoma" w:hAnsi="Tahoma" w:cs="Tahoma"/>
      <w:sz w:val="16"/>
      <w:szCs w:val="16"/>
    </w:rPr>
  </w:style>
  <w:style w:type="paragraph" w:styleId="ListParagraph">
    <w:name w:val="List Paragraph"/>
    <w:basedOn w:val="Normal"/>
    <w:uiPriority w:val="34"/>
    <w:qFormat/>
    <w:rsid w:val="00FD5EB7"/>
    <w:pPr>
      <w:ind w:left="720"/>
      <w:contextualSpacing/>
    </w:pPr>
  </w:style>
  <w:style w:type="paragraph" w:styleId="Header">
    <w:name w:val="header"/>
    <w:basedOn w:val="Normal"/>
    <w:link w:val="HeaderChar"/>
    <w:rsid w:val="00263745"/>
    <w:pPr>
      <w:tabs>
        <w:tab w:val="center" w:pos="4680"/>
        <w:tab w:val="right" w:pos="9360"/>
      </w:tabs>
    </w:pPr>
  </w:style>
  <w:style w:type="character" w:customStyle="1" w:styleId="HeaderChar">
    <w:name w:val="Header Char"/>
    <w:basedOn w:val="DefaultParagraphFont"/>
    <w:link w:val="Header"/>
    <w:rsid w:val="00263745"/>
    <w:rPr>
      <w:sz w:val="24"/>
      <w:szCs w:val="24"/>
      <w:lang w:eastAsia="zh-CN"/>
    </w:rPr>
  </w:style>
  <w:style w:type="paragraph" w:styleId="Footer">
    <w:name w:val="footer"/>
    <w:basedOn w:val="Normal"/>
    <w:link w:val="FooterChar"/>
    <w:uiPriority w:val="99"/>
    <w:rsid w:val="00263745"/>
    <w:pPr>
      <w:tabs>
        <w:tab w:val="center" w:pos="4680"/>
        <w:tab w:val="right" w:pos="9360"/>
      </w:tabs>
    </w:pPr>
  </w:style>
  <w:style w:type="character" w:customStyle="1" w:styleId="FooterChar">
    <w:name w:val="Footer Char"/>
    <w:basedOn w:val="DefaultParagraphFont"/>
    <w:link w:val="Footer"/>
    <w:uiPriority w:val="99"/>
    <w:rsid w:val="00263745"/>
    <w:rPr>
      <w:sz w:val="24"/>
      <w:szCs w:val="24"/>
      <w:lang w:eastAsia="zh-CN"/>
    </w:rPr>
  </w:style>
  <w:style w:type="paragraph" w:styleId="FootnoteText">
    <w:name w:val="footnote text"/>
    <w:basedOn w:val="Normal"/>
    <w:link w:val="FootnoteTextChar"/>
    <w:rsid w:val="008F7D7D"/>
    <w:rPr>
      <w:sz w:val="20"/>
      <w:szCs w:val="20"/>
    </w:rPr>
  </w:style>
  <w:style w:type="character" w:customStyle="1" w:styleId="FootnoteTextChar">
    <w:name w:val="Footnote Text Char"/>
    <w:basedOn w:val="DefaultParagraphFont"/>
    <w:link w:val="FootnoteText"/>
    <w:rsid w:val="008F7D7D"/>
    <w:rPr>
      <w:lang w:eastAsia="zh-CN"/>
    </w:rPr>
  </w:style>
  <w:style w:type="character" w:styleId="FootnoteReference">
    <w:name w:val="footnote reference"/>
    <w:basedOn w:val="DefaultParagraphFont"/>
    <w:rsid w:val="008F7D7D"/>
    <w:rPr>
      <w:vertAlign w:val="superscript"/>
    </w:rPr>
  </w:style>
  <w:style w:type="character" w:styleId="Hyperlink">
    <w:name w:val="Hyperlink"/>
    <w:basedOn w:val="DefaultParagraphFont"/>
    <w:unhideWhenUsed/>
    <w:rsid w:val="00A93223"/>
    <w:rPr>
      <w:color w:val="0000FF" w:themeColor="hyperlink"/>
      <w:u w:val="single"/>
    </w:rPr>
  </w:style>
  <w:style w:type="character" w:styleId="CommentReference">
    <w:name w:val="annotation reference"/>
    <w:basedOn w:val="DefaultParagraphFont"/>
    <w:semiHidden/>
    <w:unhideWhenUsed/>
    <w:rsid w:val="002A3C14"/>
    <w:rPr>
      <w:sz w:val="16"/>
      <w:szCs w:val="16"/>
    </w:rPr>
  </w:style>
  <w:style w:type="paragraph" w:styleId="CommentText">
    <w:name w:val="annotation text"/>
    <w:basedOn w:val="Normal"/>
    <w:link w:val="CommentTextChar"/>
    <w:semiHidden/>
    <w:unhideWhenUsed/>
    <w:rsid w:val="002A3C14"/>
    <w:rPr>
      <w:sz w:val="20"/>
      <w:szCs w:val="20"/>
    </w:rPr>
  </w:style>
  <w:style w:type="character" w:customStyle="1" w:styleId="CommentTextChar">
    <w:name w:val="Comment Text Char"/>
    <w:basedOn w:val="DefaultParagraphFont"/>
    <w:link w:val="CommentText"/>
    <w:semiHidden/>
    <w:rsid w:val="002A3C14"/>
    <w:rPr>
      <w:lang w:eastAsia="zh-CN"/>
    </w:rPr>
  </w:style>
  <w:style w:type="paragraph" w:styleId="CommentSubject">
    <w:name w:val="annotation subject"/>
    <w:basedOn w:val="CommentText"/>
    <w:next w:val="CommentText"/>
    <w:link w:val="CommentSubjectChar"/>
    <w:semiHidden/>
    <w:unhideWhenUsed/>
    <w:rsid w:val="002A3C14"/>
    <w:rPr>
      <w:b/>
      <w:bCs/>
    </w:rPr>
  </w:style>
  <w:style w:type="character" w:customStyle="1" w:styleId="CommentSubjectChar">
    <w:name w:val="Comment Subject Char"/>
    <w:basedOn w:val="CommentTextChar"/>
    <w:link w:val="CommentSubject"/>
    <w:semiHidden/>
    <w:rsid w:val="002A3C14"/>
    <w:rPr>
      <w:b/>
      <w:bCs/>
      <w:lang w:eastAsia="zh-CN"/>
    </w:rPr>
  </w:style>
  <w:style w:type="paragraph" w:styleId="Revision">
    <w:name w:val="Revision"/>
    <w:hidden/>
    <w:uiPriority w:val="99"/>
    <w:semiHidden/>
    <w:rsid w:val="00E37B31"/>
    <w:rPr>
      <w:sz w:val="24"/>
      <w:szCs w:val="24"/>
      <w:lang w:eastAsia="zh-CN"/>
    </w:rPr>
  </w:style>
  <w:style w:type="paragraph" w:customStyle="1" w:styleId="1BulletList">
    <w:name w:val="1Bullet List"/>
    <w:basedOn w:val="Normal"/>
    <w:rsid w:val="00A54F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rFonts w:eastAsia="Times New Roman"/>
      <w:lang w:eastAsia="en-US"/>
    </w:rPr>
  </w:style>
  <w:style w:type="paragraph" w:styleId="BodyTextIndent">
    <w:name w:val="Body Text Indent"/>
    <w:basedOn w:val="Normal"/>
    <w:link w:val="BodyTextIndentChar"/>
    <w:rsid w:val="00A54FB7"/>
    <w:pPr>
      <w:autoSpaceDE w:val="0"/>
      <w:autoSpaceDN w:val="0"/>
      <w:adjustRightInd w:val="0"/>
      <w:ind w:firstLine="720"/>
    </w:pPr>
    <w:rPr>
      <w:rFonts w:ascii="CG Times" w:eastAsia="Times New Roman" w:hAnsi="CG Times"/>
      <w:lang w:eastAsia="en-US"/>
    </w:rPr>
  </w:style>
  <w:style w:type="character" w:customStyle="1" w:styleId="BodyTextIndentChar">
    <w:name w:val="Body Text Indent Char"/>
    <w:basedOn w:val="DefaultParagraphFont"/>
    <w:link w:val="BodyTextIndent"/>
    <w:rsid w:val="00A54FB7"/>
    <w:rPr>
      <w:rFonts w:ascii="CG Times" w:eastAsia="Times New Roman"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1609">
      <w:bodyDiv w:val="1"/>
      <w:marLeft w:val="0"/>
      <w:marRight w:val="0"/>
      <w:marTop w:val="0"/>
      <w:marBottom w:val="0"/>
      <w:divBdr>
        <w:top w:val="none" w:sz="0" w:space="0" w:color="auto"/>
        <w:left w:val="none" w:sz="0" w:space="0" w:color="auto"/>
        <w:bottom w:val="none" w:sz="0" w:space="0" w:color="auto"/>
        <w:right w:val="none" w:sz="0" w:space="0" w:color="auto"/>
      </w:divBdr>
      <w:divsChild>
        <w:div w:id="1804301083">
          <w:marLeft w:val="0"/>
          <w:marRight w:val="0"/>
          <w:marTop w:val="0"/>
          <w:marBottom w:val="0"/>
          <w:divBdr>
            <w:top w:val="none" w:sz="0" w:space="0" w:color="auto"/>
            <w:left w:val="none" w:sz="0" w:space="0" w:color="auto"/>
            <w:bottom w:val="none" w:sz="0" w:space="0" w:color="auto"/>
            <w:right w:val="none" w:sz="0" w:space="0" w:color="auto"/>
          </w:divBdr>
          <w:divsChild>
            <w:div w:id="1522546534">
              <w:marLeft w:val="0"/>
              <w:marRight w:val="0"/>
              <w:marTop w:val="0"/>
              <w:marBottom w:val="0"/>
              <w:divBdr>
                <w:top w:val="none" w:sz="0" w:space="0" w:color="auto"/>
                <w:left w:val="none" w:sz="0" w:space="0" w:color="auto"/>
                <w:bottom w:val="none" w:sz="0" w:space="0" w:color="auto"/>
                <w:right w:val="none" w:sz="0" w:space="0" w:color="auto"/>
              </w:divBdr>
              <w:divsChild>
                <w:div w:id="1742629371">
                  <w:marLeft w:val="0"/>
                  <w:marRight w:val="0"/>
                  <w:marTop w:val="0"/>
                  <w:marBottom w:val="0"/>
                  <w:divBdr>
                    <w:top w:val="none" w:sz="0" w:space="0" w:color="auto"/>
                    <w:left w:val="none" w:sz="0" w:space="0" w:color="auto"/>
                    <w:bottom w:val="none" w:sz="0" w:space="0" w:color="auto"/>
                    <w:right w:val="none" w:sz="0" w:space="0" w:color="auto"/>
                  </w:divBdr>
                  <w:divsChild>
                    <w:div w:id="965818751">
                      <w:marLeft w:val="0"/>
                      <w:marRight w:val="0"/>
                      <w:marTop w:val="0"/>
                      <w:marBottom w:val="0"/>
                      <w:divBdr>
                        <w:top w:val="none" w:sz="0" w:space="0" w:color="auto"/>
                        <w:left w:val="none" w:sz="0" w:space="0" w:color="auto"/>
                        <w:bottom w:val="none" w:sz="0" w:space="0" w:color="auto"/>
                        <w:right w:val="none" w:sz="0" w:space="0" w:color="auto"/>
                      </w:divBdr>
                      <w:divsChild>
                        <w:div w:id="855314094">
                          <w:marLeft w:val="-225"/>
                          <w:marRight w:val="-225"/>
                          <w:marTop w:val="0"/>
                          <w:marBottom w:val="300"/>
                          <w:divBdr>
                            <w:top w:val="none" w:sz="0" w:space="0" w:color="auto"/>
                            <w:left w:val="none" w:sz="0" w:space="0" w:color="auto"/>
                            <w:bottom w:val="none" w:sz="0" w:space="0" w:color="auto"/>
                            <w:right w:val="none" w:sz="0" w:space="0" w:color="auto"/>
                          </w:divBdr>
                          <w:divsChild>
                            <w:div w:id="1089157312">
                              <w:marLeft w:val="0"/>
                              <w:marRight w:val="0"/>
                              <w:marTop w:val="0"/>
                              <w:marBottom w:val="0"/>
                              <w:divBdr>
                                <w:top w:val="none" w:sz="0" w:space="0" w:color="auto"/>
                                <w:left w:val="none" w:sz="0" w:space="0" w:color="auto"/>
                                <w:bottom w:val="none" w:sz="0" w:space="0" w:color="auto"/>
                                <w:right w:val="none" w:sz="0" w:space="0" w:color="auto"/>
                              </w:divBdr>
                              <w:divsChild>
                                <w:div w:id="1218858812">
                                  <w:marLeft w:val="-225"/>
                                  <w:marRight w:val="-225"/>
                                  <w:marTop w:val="0"/>
                                  <w:marBottom w:val="300"/>
                                  <w:divBdr>
                                    <w:top w:val="none" w:sz="0" w:space="0" w:color="auto"/>
                                    <w:left w:val="none" w:sz="0" w:space="0" w:color="auto"/>
                                    <w:bottom w:val="none" w:sz="0" w:space="0" w:color="auto"/>
                                    <w:right w:val="none" w:sz="0" w:space="0" w:color="auto"/>
                                  </w:divBdr>
                                  <w:divsChild>
                                    <w:div w:id="772552997">
                                      <w:marLeft w:val="0"/>
                                      <w:marRight w:val="0"/>
                                      <w:marTop w:val="0"/>
                                      <w:marBottom w:val="0"/>
                                      <w:divBdr>
                                        <w:top w:val="none" w:sz="0" w:space="0" w:color="auto"/>
                                        <w:left w:val="none" w:sz="0" w:space="0" w:color="auto"/>
                                        <w:bottom w:val="none" w:sz="0" w:space="0" w:color="auto"/>
                                        <w:right w:val="none" w:sz="0" w:space="0" w:color="auto"/>
                                      </w:divBdr>
                                      <w:divsChild>
                                        <w:div w:id="1664431963">
                                          <w:marLeft w:val="0"/>
                                          <w:marRight w:val="0"/>
                                          <w:marTop w:val="0"/>
                                          <w:marBottom w:val="0"/>
                                          <w:divBdr>
                                            <w:top w:val="none" w:sz="0" w:space="0" w:color="auto"/>
                                            <w:left w:val="none" w:sz="0" w:space="0" w:color="auto"/>
                                            <w:bottom w:val="none" w:sz="0" w:space="0" w:color="auto"/>
                                            <w:right w:val="none" w:sz="0" w:space="0" w:color="auto"/>
                                          </w:divBdr>
                                          <w:divsChild>
                                            <w:div w:id="574897959">
                                              <w:marLeft w:val="0"/>
                                              <w:marRight w:val="0"/>
                                              <w:marTop w:val="0"/>
                                              <w:marBottom w:val="0"/>
                                              <w:divBdr>
                                                <w:top w:val="none" w:sz="0" w:space="0" w:color="auto"/>
                                                <w:left w:val="none" w:sz="0" w:space="0" w:color="auto"/>
                                                <w:bottom w:val="none" w:sz="0" w:space="0" w:color="auto"/>
                                                <w:right w:val="none" w:sz="0" w:space="0" w:color="auto"/>
                                              </w:divBdr>
                                              <w:divsChild>
                                                <w:div w:id="516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osd.soco@mail.mil" TargetMode="Externa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WAG%20stuff\Questionnaire%20Template\WAGPro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7921-3E13-440E-8946-176662E2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WAGProfile.dotx</Template>
  <TotalTime>16</TotalTime>
  <Pages>16</Pages>
  <Words>3775</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Widely Attended Gathering Questionnaire</vt:lpstr>
    </vt:vector>
  </TitlesOfParts>
  <Company>NMCI</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Widely Attended Gathering Questionnaire</dc:title>
  <dc:creator>Michelle.Simms</dc:creator>
  <cp:keywords>WAG</cp:keywords>
  <dc:description>Use this document to gather information from sponsors when making a WAG determination.  You may either interview the sponsor over the phone using this form, or send the form to them.</dc:description>
  <cp:lastModifiedBy>Martinez, Laura R CIV OSD OGC (USA)</cp:lastModifiedBy>
  <cp:revision>9</cp:revision>
  <cp:lastPrinted>2025-02-27T14:42:00Z</cp:lastPrinted>
  <dcterms:created xsi:type="dcterms:W3CDTF">2025-02-27T14:48:00Z</dcterms:created>
  <dcterms:modified xsi:type="dcterms:W3CDTF">2025-02-27T15:04:00Z</dcterms:modified>
</cp:coreProperties>
</file>